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9" w:rsidRDefault="00432554">
      <w:pPr>
        <w:pStyle w:val="ConsPlusNormal"/>
        <w:jc w:val="right"/>
      </w:pPr>
      <w:r>
        <w:t>Приложение 2</w:t>
      </w:r>
    </w:p>
    <w:p w:rsidR="00050309" w:rsidRDefault="0043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>
        <w:rPr>
          <w:rFonts w:ascii="Times New Roman" w:hAnsi="Times New Roman" w:cs="Times New Roman"/>
          <w:sz w:val="24"/>
          <w:szCs w:val="24"/>
        </w:rPr>
        <w:t>ТИПОВАЯ ФОРМА ПАСПОРТА</w:t>
      </w:r>
    </w:p>
    <w:p w:rsidR="00050309" w:rsidRDefault="0043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отдыха и оздоровления детей и подростков</w:t>
      </w:r>
    </w:p>
    <w:p w:rsidR="00050309" w:rsidRDefault="00050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309" w:rsidRDefault="004325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Самарской области средняя общеобразовательная школа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Новое Якушкино муниципального района Исаклинский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Самарской области</w:t>
      </w:r>
    </w:p>
    <w:p w:rsidR="00050309" w:rsidRDefault="0043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Оздоровительный лагерь с дневным пребыванием «Алёнушка»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09" w:rsidRDefault="0043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050309" w:rsidRDefault="0043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состоянию на "</w:t>
      </w:r>
      <w:r>
        <w:rPr>
          <w:rFonts w:ascii="Times New Roman" w:hAnsi="Times New Roman" w:cs="Times New Roman"/>
          <w:sz w:val="24"/>
          <w:szCs w:val="24"/>
        </w:rPr>
        <w:t xml:space="preserve">8__"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0309" w:rsidRDefault="00050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41"/>
        <w:gridCol w:w="182"/>
        <w:gridCol w:w="875"/>
        <w:gridCol w:w="547"/>
        <w:gridCol w:w="391"/>
        <w:gridCol w:w="383"/>
        <w:gridCol w:w="301"/>
        <w:gridCol w:w="193"/>
        <w:gridCol w:w="489"/>
        <w:gridCol w:w="275"/>
        <w:gridCol w:w="564"/>
        <w:gridCol w:w="1248"/>
        <w:gridCol w:w="202"/>
        <w:gridCol w:w="1312"/>
      </w:tblGrid>
      <w:tr w:rsidR="00050309">
        <w:tc>
          <w:tcPr>
            <w:tcW w:w="935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средняя общеобразовательная школа с. Новое Якушкино муниципального района Исаклинский Самарской области Оздоровительный лагерь с дневным пребыванием «Аленушка»</w:t>
            </w:r>
          </w:p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6381018816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446574, 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область, с. Новое Якушкино, ул. Школьная, д. 9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446574, Российская Федерация, Самарская область,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уд. Молодежная, д.2</w:t>
            </w:r>
          </w:p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: 8-(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код84654)43-2-16,Е-mail : 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n_yakush_sch_isk@samara.edu.ru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309" w:rsidRDefault="00050309">
            <w:pPr>
              <w:pStyle w:val="ConsPlusNormal"/>
            </w:pPr>
          </w:p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населённом пункте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наименование):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Северо-восточное управление министерства образования и науки Самарской области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446450, Самарская область, г. Похвистнево,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А.Васильева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д.7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884656238554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(без сокращений)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Северо-восточное управление министерства образования и науки Самарской области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446450, Самарская область, г. Похвистнево,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А.Васильева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д.7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884656238554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Наталья Ивановна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8(84654) 4-41-81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050309">
        <w:trPr>
          <w:trHeight w:val="844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дневным пребыванием детей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положение о летнем оздоровительном лагере с дневным пребыванием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организации (круглогодично,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сезонно)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и подростков, принимаемых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отдых и оздоровление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050309">
        <w:trPr>
          <w:trHeight w:val="849"/>
        </w:trPr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50309">
        <w:trPr>
          <w:trHeight w:val="849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</w:t>
            </w:r>
          </w:p>
        </w:tc>
        <w:tc>
          <w:tcPr>
            <w:tcW w:w="1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683,6</w:t>
            </w:r>
          </w:p>
        </w:tc>
        <w:tc>
          <w:tcPr>
            <w:tcW w:w="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территории лагеря требованиям надзорных и контрольных органов (при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запрещающих предписаний, указать причины)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водного объекта,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его удаленность от территории лагеря: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 м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зоны купания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(наличие спасательных и медицинских постов, спасательных средств)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сетка — </w:t>
            </w:r>
            <w:proofErr w:type="spellStart"/>
            <w:r>
              <w:rPr>
                <w:rFonts w:ascii="Times New Roman" w:hAnsi="Times New Roman" w:cs="Times New Roman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металлическом профиле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 с выводом сигнала на пульт - да</w:t>
            </w:r>
          </w:p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укомплектованность первичными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050309"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50309"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87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номер спального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(строка разбивается по количеству помещений)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 (на этаже), в том числе: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комнаты 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последнего капитального ремонта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166,3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15%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166,3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15%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166,3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</w:pP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</w:pP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комнаты, помещения для работы кружков (указать какие и их количество)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  2 –м этаже- 45мест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сестры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rPr>
          <w:trHeight w:val="423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коек в палатах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8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bookmarkStart w:id="1" w:name="_GoBack"/>
            <w:bookmarkEnd w:id="1"/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горячего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в том числе: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мытья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бытовые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5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да</w:t>
            </w:r>
          </w:p>
        </w:tc>
      </w:tr>
      <w:tr w:rsidR="00050309"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(отметить в ячейке)</w:t>
            </w:r>
          </w:p>
        </w:tc>
        <w:tc>
          <w:tcPr>
            <w:tcW w:w="2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Централизованное от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</w:t>
            </w:r>
          </w:p>
        </w:tc>
        <w:tc>
          <w:tcPr>
            <w:tcW w:w="17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Централизованное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артскважины</w:t>
            </w:r>
            <w:proofErr w:type="spellEnd"/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Привозная (бутилированная) вода</w:t>
            </w:r>
          </w:p>
        </w:tc>
      </w:tr>
      <w:tr w:rsidR="00050309"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емкости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запаса воды (в куб. м.)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децентрализованное электрический водонагреватель</w:t>
            </w:r>
          </w:p>
        </w:tc>
      </w:tr>
      <w:tr w:rsidR="00050309"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4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050309"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935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(</w:t>
            </w:r>
            <w:hyperlink w:anchor="P965">
              <w:r>
                <w:rPr>
                  <w:rStyle w:val="-"/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(данный раздел заполняется при наличии в лагере созданных условий доступности,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 разделе)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 (2)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слуху; по зрению; с нарушениями опорно-двигательного аппарата; с задержкой умственного развития)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особых потребностей: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05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организации совместного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 и их родителей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0309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6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050309" w:rsidRDefault="0043255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50309" w:rsidRDefault="00050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309" w:rsidRDefault="00050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309" w:rsidRDefault="0043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                Баранова </w:t>
      </w:r>
      <w:r>
        <w:rPr>
          <w:rFonts w:ascii="Times New Roman" w:hAnsi="Times New Roman" w:cs="Times New Roman"/>
          <w:sz w:val="24"/>
          <w:szCs w:val="24"/>
        </w:rPr>
        <w:t>Н.И.       /    Ф.И.О.</w:t>
      </w:r>
    </w:p>
    <w:p w:rsidR="00050309" w:rsidRDefault="0043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050309" w:rsidRDefault="0043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50309" w:rsidRDefault="00050309">
      <w:pPr>
        <w:rPr>
          <w:rFonts w:ascii="Times New Roman" w:hAnsi="Times New Roman" w:cs="Times New Roman"/>
          <w:sz w:val="24"/>
          <w:szCs w:val="24"/>
        </w:rPr>
      </w:pPr>
    </w:p>
    <w:p w:rsidR="00050309" w:rsidRDefault="00050309"/>
    <w:p w:rsidR="00050309" w:rsidRDefault="00050309"/>
    <w:p w:rsidR="00050309" w:rsidRDefault="00050309"/>
    <w:sectPr w:rsidR="00050309">
      <w:pgSz w:w="11906" w:h="16838"/>
      <w:pgMar w:top="1134" w:right="850" w:bottom="426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roman"/>
    <w:pitch w:val="variable"/>
  </w:font>
  <w:font w:name="TimesNewRomanPSM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0309"/>
    <w:rsid w:val="00050309"/>
    <w:rsid w:val="004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BC0"/>
  <w15:docId w15:val="{722E4065-6165-4A63-927F-6EFE6067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Нормальный (таблица)"/>
    <w:basedOn w:val="a"/>
    <w:pPr>
      <w:widowControl w:val="0"/>
      <w:spacing w:after="0" w:line="10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yakush_sch_isk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Пользователь Windows</cp:lastModifiedBy>
  <cp:revision>6</cp:revision>
  <cp:lastPrinted>2021-02-09T15:33:00Z</cp:lastPrinted>
  <dcterms:created xsi:type="dcterms:W3CDTF">2020-02-17T15:55:00Z</dcterms:created>
  <dcterms:modified xsi:type="dcterms:W3CDTF">2021-02-09T15:33:00Z</dcterms:modified>
</cp:coreProperties>
</file>