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8B" w:rsidRPr="00270E8B" w:rsidRDefault="00270E8B" w:rsidP="00270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E8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Учебный предмет «Литература» – одна из важнейших частей образовательной области «Филология». 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Содержание и структура программы разработаны в соответствии с – Федеральным законом от 29.12.2012 № 273-ФЗ «Об образовании в Российской Федерации»;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– Федеральным государственным образовательным стандартом начального общего образования с изменениями, внесенными приказом Министерства образования и науки РФ от 31.12.2015 г. № 1576, (далее ФГОС НОО);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основного общего образования с изменениями, внесенными приказом Министерства и образования и науки РФ от 31.12.2015 г. № 1577, (далее ФГОС ООО);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среднего общего образования с изменениями, внесенными приказом Министерства образования РФ от 31.12.2015 г. № 1578, (далее ФГОС СОО);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- Федеральным компонентам государственных образовательных стандартов основного общего и среднего (полного) общего образования (далее ФК ГОС);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- Уставом образовательной организации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основе Программы общеобразовательных учреждений. 5-11 классы. (Базовый уровень). В. Я. Коровина, В. П. Журавлев, В. И. Коровин; под ред. В. Я. Коровиной. - М.</w:t>
      </w:r>
      <w:proofErr w:type="gramStart"/>
      <w:r w:rsidRPr="00270E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0E8B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Методические и учебные пособия.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Литература. 11 класс. Учеб</w:t>
      </w:r>
      <w:proofErr w:type="gramStart"/>
      <w:r w:rsidRPr="00270E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0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E8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70E8B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270E8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70E8B">
        <w:rPr>
          <w:rFonts w:ascii="Times New Roman" w:hAnsi="Times New Roman" w:cs="Times New Roman"/>
          <w:sz w:val="24"/>
          <w:szCs w:val="24"/>
        </w:rPr>
        <w:t xml:space="preserve">. учреждений. В 2 ч./ </w:t>
      </w:r>
      <w:proofErr w:type="spellStart"/>
      <w:proofErr w:type="gramStart"/>
      <w:r w:rsidRPr="00270E8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70E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E8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70E8B">
        <w:rPr>
          <w:rFonts w:ascii="Times New Roman" w:hAnsi="Times New Roman" w:cs="Times New Roman"/>
          <w:sz w:val="24"/>
          <w:szCs w:val="24"/>
        </w:rPr>
        <w:t xml:space="preserve"> Журавлева.. – М.,: Просвещен</w:t>
      </w:r>
      <w:r>
        <w:rPr>
          <w:rFonts w:ascii="Times New Roman" w:hAnsi="Times New Roman" w:cs="Times New Roman"/>
          <w:sz w:val="24"/>
          <w:szCs w:val="24"/>
        </w:rPr>
        <w:t>ие, 2015</w:t>
      </w:r>
      <w:r w:rsidRPr="00270E8B">
        <w:rPr>
          <w:rFonts w:ascii="Times New Roman" w:hAnsi="Times New Roman" w:cs="Times New Roman"/>
          <w:sz w:val="24"/>
          <w:szCs w:val="24"/>
        </w:rPr>
        <w:t>.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Одна из важнейших задач модернизации российско</w:t>
      </w:r>
      <w:r w:rsidRPr="00270E8B">
        <w:rPr>
          <w:rFonts w:ascii="Times New Roman" w:hAnsi="Times New Roman" w:cs="Times New Roman"/>
          <w:sz w:val="24"/>
          <w:szCs w:val="24"/>
        </w:rPr>
        <w:softHyphen/>
        <w:t>го образования — воспитание самостоятельно, творче</w:t>
      </w:r>
      <w:r w:rsidRPr="00270E8B">
        <w:rPr>
          <w:rFonts w:ascii="Times New Roman" w:hAnsi="Times New Roman" w:cs="Times New Roman"/>
          <w:sz w:val="24"/>
          <w:szCs w:val="24"/>
        </w:rPr>
        <w:softHyphen/>
        <w:t xml:space="preserve">ски мыслящей личности. </w:t>
      </w:r>
      <w:proofErr w:type="gramStart"/>
      <w:r w:rsidRPr="00270E8B">
        <w:rPr>
          <w:rFonts w:ascii="Times New Roman" w:hAnsi="Times New Roman" w:cs="Times New Roman"/>
          <w:sz w:val="24"/>
          <w:szCs w:val="24"/>
        </w:rPr>
        <w:t>На уровне профильного гума</w:t>
      </w:r>
      <w:r w:rsidRPr="00270E8B">
        <w:rPr>
          <w:rFonts w:ascii="Times New Roman" w:hAnsi="Times New Roman" w:cs="Times New Roman"/>
          <w:sz w:val="24"/>
          <w:szCs w:val="24"/>
        </w:rPr>
        <w:softHyphen/>
        <w:t>нитарного филологического образования эта задача может быть решена при условии уяснения учеником специфики литературы как вида искусства, понимания особенностей развития литературного процесса (как мирового, в самых общих чертах, так и отечественного более определенно и обстоятельно), представления о сущности основных литературных течений, направле</w:t>
      </w:r>
      <w:r w:rsidRPr="00270E8B">
        <w:rPr>
          <w:rFonts w:ascii="Times New Roman" w:hAnsi="Times New Roman" w:cs="Times New Roman"/>
          <w:sz w:val="24"/>
          <w:szCs w:val="24"/>
        </w:rPr>
        <w:softHyphen/>
        <w:t>ний, школ, о писательском труде, художественном мире произведения, его поэтике и стилистике.</w:t>
      </w:r>
      <w:proofErr w:type="gramEnd"/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 xml:space="preserve">Цели литературного образования в средней (полной) школе на </w:t>
      </w:r>
      <w:r>
        <w:rPr>
          <w:rFonts w:ascii="Times New Roman" w:hAnsi="Times New Roman" w:cs="Times New Roman"/>
          <w:sz w:val="24"/>
          <w:szCs w:val="24"/>
        </w:rPr>
        <w:t>базовом</w:t>
      </w:r>
      <w:r w:rsidRPr="00270E8B">
        <w:rPr>
          <w:rFonts w:ascii="Times New Roman" w:hAnsi="Times New Roman" w:cs="Times New Roman"/>
          <w:sz w:val="24"/>
          <w:szCs w:val="24"/>
        </w:rPr>
        <w:t xml:space="preserve"> уровне определены образова</w:t>
      </w:r>
      <w:r w:rsidRPr="00270E8B">
        <w:rPr>
          <w:rFonts w:ascii="Times New Roman" w:hAnsi="Times New Roman" w:cs="Times New Roman"/>
          <w:sz w:val="24"/>
          <w:szCs w:val="24"/>
        </w:rPr>
        <w:softHyphen/>
        <w:t>тельным стандартом: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E8B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</w:t>
      </w:r>
      <w:r w:rsidRPr="00270E8B">
        <w:rPr>
          <w:rFonts w:ascii="Times New Roman" w:hAnsi="Times New Roman" w:cs="Times New Roman"/>
          <w:sz w:val="24"/>
          <w:szCs w:val="24"/>
        </w:rPr>
        <w:softHyphen/>
        <w:t>мирование гуманистического мировоззрения, нацио</w:t>
      </w:r>
      <w:r w:rsidRPr="00270E8B">
        <w:rPr>
          <w:rFonts w:ascii="Times New Roman" w:hAnsi="Times New Roman" w:cs="Times New Roman"/>
          <w:sz w:val="24"/>
          <w:szCs w:val="24"/>
        </w:rPr>
        <w:softHyphen/>
        <w:t>нального самосознания, гражданской позиции, чувства патриотизма, любви и уважения к литературе и ценностям отечественной культуры;</w:t>
      </w:r>
      <w:proofErr w:type="gramEnd"/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lastRenderedPageBreak/>
        <w:t>развитие представлений о специфике литературы в ряду других искусств; культуры читательского воспри</w:t>
      </w:r>
      <w:r w:rsidRPr="00270E8B">
        <w:rPr>
          <w:rFonts w:ascii="Times New Roman" w:hAnsi="Times New Roman" w:cs="Times New Roman"/>
          <w:sz w:val="24"/>
          <w:szCs w:val="24"/>
        </w:rPr>
        <w:softHyphen/>
        <w:t>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формы и содержания, историко-литератур</w:t>
      </w:r>
      <w:r w:rsidRPr="00270E8B">
        <w:rPr>
          <w:rFonts w:ascii="Times New Roman" w:hAnsi="Times New Roman" w:cs="Times New Roman"/>
          <w:sz w:val="24"/>
          <w:szCs w:val="24"/>
        </w:rPr>
        <w:softHyphen/>
        <w:t>ных сведений и теоретико-литературных понятий; со</w:t>
      </w:r>
      <w:r w:rsidRPr="00270E8B">
        <w:rPr>
          <w:rFonts w:ascii="Times New Roman" w:hAnsi="Times New Roman" w:cs="Times New Roman"/>
          <w:sz w:val="24"/>
          <w:szCs w:val="24"/>
        </w:rPr>
        <w:softHyphen/>
        <w:t>здание общего представления об историко-литератур</w:t>
      </w:r>
      <w:r w:rsidRPr="00270E8B">
        <w:rPr>
          <w:rFonts w:ascii="Times New Roman" w:hAnsi="Times New Roman" w:cs="Times New Roman"/>
          <w:sz w:val="24"/>
          <w:szCs w:val="24"/>
        </w:rPr>
        <w:softHyphen/>
        <w:t>ном процессе и его основных закономерностях, о множественности литературно-художественных стилей;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E8B">
        <w:rPr>
          <w:rFonts w:ascii="Times New Roman" w:hAnsi="Times New Roman" w:cs="Times New Roman"/>
          <w:sz w:val="24"/>
          <w:szCs w:val="24"/>
        </w:rPr>
        <w:t>-совершенствование умений анализа и интерпре</w:t>
      </w:r>
      <w:r w:rsidRPr="00270E8B">
        <w:rPr>
          <w:rFonts w:ascii="Times New Roman" w:hAnsi="Times New Roman" w:cs="Times New Roman"/>
          <w:sz w:val="24"/>
          <w:szCs w:val="24"/>
        </w:rPr>
        <w:softHyphen/>
        <w:t>тации литературного произведения как художествен</w:t>
      </w:r>
      <w:r w:rsidRPr="00270E8B">
        <w:rPr>
          <w:rFonts w:ascii="Times New Roman" w:hAnsi="Times New Roman" w:cs="Times New Roman"/>
          <w:sz w:val="24"/>
          <w:szCs w:val="24"/>
        </w:rPr>
        <w:softHyphen/>
        <w:t>ного целого в его историко-литературной обусловленности и культурном контексте с использованием понятийного языка литературоведения; выявление взаимообусловленности элементов формы и содержания литературного произведения; формирование уме</w:t>
      </w:r>
      <w:r w:rsidRPr="00270E8B">
        <w:rPr>
          <w:rFonts w:ascii="Times New Roman" w:hAnsi="Times New Roman" w:cs="Times New Roman"/>
          <w:sz w:val="24"/>
          <w:szCs w:val="24"/>
        </w:rPr>
        <w:softHyphen/>
        <w:t>ний сравнительно-сопоставительного анализа различных литературных произведений в их научных, критических и художественных интерпретаций; написа</w:t>
      </w:r>
      <w:r w:rsidRPr="00270E8B">
        <w:rPr>
          <w:rFonts w:ascii="Times New Roman" w:hAnsi="Times New Roman" w:cs="Times New Roman"/>
          <w:sz w:val="24"/>
          <w:szCs w:val="24"/>
        </w:rPr>
        <w:softHyphen/>
        <w:t>ние сочинений различных типов;</w:t>
      </w:r>
      <w:proofErr w:type="gramEnd"/>
      <w:r w:rsidRPr="00270E8B">
        <w:rPr>
          <w:rFonts w:ascii="Times New Roman" w:hAnsi="Times New Roman" w:cs="Times New Roman"/>
          <w:sz w:val="24"/>
          <w:szCs w:val="24"/>
        </w:rPr>
        <w:t xml:space="preserve"> определение и исполь</w:t>
      </w:r>
      <w:r w:rsidRPr="00270E8B">
        <w:rPr>
          <w:rFonts w:ascii="Times New Roman" w:hAnsi="Times New Roman" w:cs="Times New Roman"/>
          <w:sz w:val="24"/>
          <w:szCs w:val="24"/>
        </w:rPr>
        <w:softHyphen/>
        <w:t>зование необходимых источников, включая работу с книгой, поиск информации в библиотеке, в ресурсах Интернета и др.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E8B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2004 г. предполагается реализовать актуальные в настоящее время </w:t>
      </w:r>
      <w:proofErr w:type="spellStart"/>
      <w:r w:rsidRPr="00270E8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270E8B">
        <w:rPr>
          <w:rFonts w:ascii="Times New Roman" w:hAnsi="Times New Roman" w:cs="Times New Roman"/>
          <w:sz w:val="24"/>
          <w:szCs w:val="24"/>
        </w:rPr>
        <w:t xml:space="preserve">, личностно ориентированный, </w:t>
      </w:r>
      <w:proofErr w:type="spellStart"/>
      <w:r w:rsidRPr="00270E8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70E8B">
        <w:rPr>
          <w:rFonts w:ascii="Times New Roman" w:hAnsi="Times New Roman" w:cs="Times New Roman"/>
          <w:sz w:val="24"/>
          <w:szCs w:val="24"/>
        </w:rPr>
        <w:t xml:space="preserve"> подходы, которые определяют задачи обучения:</w:t>
      </w:r>
      <w:proofErr w:type="gramEnd"/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E8B">
        <w:rPr>
          <w:rFonts w:ascii="Times New Roman" w:hAnsi="Times New Roman" w:cs="Times New Roman"/>
          <w:sz w:val="24"/>
          <w:szCs w:val="24"/>
        </w:rPr>
        <w:t>учиться устному пересказу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научиться развернутому ответу на вопрос, рассказу о литературном герое, характеристике героя;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научиться отзыву на самостоятельно прочитанное произведение; способам свободного владения письменной речью;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научиться анализу художественного произведения;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освоение лингвистической, культурологической, коммуникативной компетенций.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Курс литературы опирается на следующие виды деятельности по освоению содержания художественных произведений и теоретико-литературных понятий: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Различные виды пересказа.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Заучивание наизусть стихотворных текстов.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Устные и письменные интерпретации художественного произведения.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lastRenderedPageBreak/>
        <w:t>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историей.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Подготовка рефератов, докладов, учебно-исследовательских работ; написание сочинений на основе и по мотивам литературных произведений.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E8B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70E8B">
        <w:rPr>
          <w:rFonts w:ascii="Times New Roman" w:hAnsi="Times New Roman" w:cs="Times New Roman"/>
          <w:sz w:val="24"/>
          <w:szCs w:val="24"/>
        </w:rPr>
        <w:t xml:space="preserve"> умения, навыки и способы деятельности.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270E8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70E8B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образования являются: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• поиск и выделение значимых функциональных связей и отношений между частями целого, выделение характерных причинно-следственных связей,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• сравнение, сопоставление, классификация,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• самостоятельное выполнение различных творческих работ;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• способность устно и письменно передавать содержание текста в сжатом или развернутом виде,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др.),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• составление плана, тезисов, конспекта,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• подбор аргументов, формулирование выводов, отражение в устной или письменной форме результатов своей деятельности,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данных,</w:t>
      </w:r>
    </w:p>
    <w:p w:rsidR="00270E8B" w:rsidRPr="00270E8B" w:rsidRDefault="00270E8B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E8B">
        <w:rPr>
          <w:rFonts w:ascii="Times New Roman" w:hAnsi="Times New Roman" w:cs="Times New Roman"/>
          <w:sz w:val="24"/>
          <w:szCs w:val="24"/>
        </w:rPr>
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79422F" w:rsidRPr="00270E8B" w:rsidRDefault="0079422F" w:rsidP="00270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422F" w:rsidRPr="00270E8B" w:rsidSect="00270E8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E6E"/>
    <w:multiLevelType w:val="multilevel"/>
    <w:tmpl w:val="E276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021BD"/>
    <w:multiLevelType w:val="multilevel"/>
    <w:tmpl w:val="D85A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2669E"/>
    <w:multiLevelType w:val="multilevel"/>
    <w:tmpl w:val="16E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E8B"/>
    <w:rsid w:val="00270E8B"/>
    <w:rsid w:val="0079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1259</Words>
  <Characters>7178</Characters>
  <Application>Microsoft Office Word</Application>
  <DocSecurity>0</DocSecurity>
  <Lines>59</Lines>
  <Paragraphs>16</Paragraphs>
  <ScaleCrop>false</ScaleCrop>
  <Company>Krokoz™ Inc.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2020-10-11T09:11:00Z</dcterms:created>
  <dcterms:modified xsi:type="dcterms:W3CDTF">2020-10-11T09:15:00Z</dcterms:modified>
</cp:coreProperties>
</file>