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8A" w:rsidRDefault="00FD6C8A" w:rsidP="00FD6C8A">
      <w:pPr>
        <w:tabs>
          <w:tab w:val="left" w:pos="9781"/>
        </w:tabs>
        <w:ind w:right="-12"/>
        <w:rPr>
          <w:b/>
          <w:sz w:val="28"/>
          <w:szCs w:val="28"/>
        </w:rPr>
      </w:pPr>
    </w:p>
    <w:p w:rsidR="00FD6C8A" w:rsidRPr="00277BFB" w:rsidRDefault="00FD6C8A" w:rsidP="00FD6C8A">
      <w:pPr>
        <w:tabs>
          <w:tab w:val="left" w:pos="9781"/>
        </w:tabs>
        <w:ind w:right="-12"/>
        <w:jc w:val="center"/>
        <w:rPr>
          <w:sz w:val="28"/>
          <w:szCs w:val="28"/>
        </w:rPr>
      </w:pPr>
      <w:r w:rsidRPr="00D61C0E">
        <w:rPr>
          <w:b/>
          <w:sz w:val="28"/>
          <w:szCs w:val="28"/>
        </w:rPr>
        <w:t>Пояснительная записка</w:t>
      </w:r>
    </w:p>
    <w:p w:rsidR="00FD6C8A" w:rsidRPr="00D61C0E" w:rsidRDefault="00FD6C8A" w:rsidP="00FD6C8A">
      <w:pPr>
        <w:shd w:val="clear" w:color="auto" w:fill="FFFFFF"/>
        <w:jc w:val="both"/>
        <w:rPr>
          <w:sz w:val="28"/>
          <w:szCs w:val="28"/>
        </w:rPr>
      </w:pPr>
      <w:r w:rsidRPr="00B54EB3">
        <w:rPr>
          <w:sz w:val="28"/>
          <w:szCs w:val="28"/>
        </w:rPr>
        <w:t>Планирование составлено на основе а</w:t>
      </w:r>
      <w:r w:rsidRPr="00D61C0E">
        <w:rPr>
          <w:sz w:val="28"/>
          <w:szCs w:val="28"/>
        </w:rPr>
        <w:t xml:space="preserve">вторской программы курса английского языка </w:t>
      </w:r>
      <w:r>
        <w:rPr>
          <w:i/>
          <w:sz w:val="28"/>
          <w:szCs w:val="28"/>
        </w:rPr>
        <w:t>М.В. Ве</w:t>
      </w:r>
      <w:r w:rsidRPr="00D61C0E">
        <w:rPr>
          <w:i/>
          <w:sz w:val="28"/>
          <w:szCs w:val="28"/>
        </w:rPr>
        <w:t>рбицкой,</w:t>
      </w:r>
      <w:r w:rsidRPr="00D61C0E">
        <w:rPr>
          <w:sz w:val="28"/>
          <w:szCs w:val="28"/>
        </w:rPr>
        <w:t xml:space="preserve"> </w:t>
      </w:r>
      <w:r w:rsidRPr="00D61C0E">
        <w:rPr>
          <w:i/>
          <w:iCs/>
          <w:sz w:val="28"/>
          <w:szCs w:val="28"/>
        </w:rPr>
        <w:t xml:space="preserve">О.С. </w:t>
      </w:r>
      <w:proofErr w:type="spellStart"/>
      <w:r w:rsidRPr="00D61C0E">
        <w:rPr>
          <w:i/>
          <w:iCs/>
          <w:sz w:val="28"/>
          <w:szCs w:val="28"/>
        </w:rPr>
        <w:t>Миндрул</w:t>
      </w:r>
      <w:proofErr w:type="spellEnd"/>
      <w:r w:rsidRPr="00D61C0E">
        <w:rPr>
          <w:i/>
          <w:iCs/>
          <w:sz w:val="28"/>
          <w:szCs w:val="28"/>
        </w:rPr>
        <w:t xml:space="preserve">, Б. </w:t>
      </w:r>
      <w:proofErr w:type="spellStart"/>
      <w:r w:rsidRPr="00D61C0E">
        <w:rPr>
          <w:i/>
          <w:iCs/>
          <w:sz w:val="28"/>
          <w:szCs w:val="28"/>
        </w:rPr>
        <w:t>Эббс</w:t>
      </w:r>
      <w:proofErr w:type="spellEnd"/>
      <w:r w:rsidRPr="00D61C0E">
        <w:rPr>
          <w:i/>
          <w:iCs/>
          <w:sz w:val="28"/>
          <w:szCs w:val="28"/>
        </w:rPr>
        <w:t xml:space="preserve">, Э. </w:t>
      </w:r>
      <w:proofErr w:type="spellStart"/>
      <w:r w:rsidRPr="00D61C0E">
        <w:rPr>
          <w:i/>
          <w:iCs/>
          <w:sz w:val="28"/>
          <w:szCs w:val="28"/>
        </w:rPr>
        <w:t>Уорелл</w:t>
      </w:r>
      <w:proofErr w:type="spellEnd"/>
      <w:r w:rsidRPr="00D61C0E">
        <w:rPr>
          <w:i/>
          <w:iCs/>
          <w:sz w:val="28"/>
          <w:szCs w:val="28"/>
        </w:rPr>
        <w:t>, Э. Уорд</w:t>
      </w:r>
      <w:r w:rsidRPr="00D61C0E">
        <w:rPr>
          <w:sz w:val="28"/>
          <w:szCs w:val="28"/>
        </w:rPr>
        <w:t xml:space="preserve"> к УМК "</w:t>
      </w:r>
      <w:r w:rsidRPr="00D61C0E">
        <w:rPr>
          <w:sz w:val="28"/>
          <w:szCs w:val="28"/>
          <w:lang w:val="en-US"/>
        </w:rPr>
        <w:t>FORWARD</w:t>
      </w:r>
      <w:r w:rsidRPr="00D61C0E">
        <w:rPr>
          <w:sz w:val="28"/>
          <w:szCs w:val="28"/>
        </w:rPr>
        <w:t>" для 1</w:t>
      </w:r>
      <w:r>
        <w:rPr>
          <w:sz w:val="28"/>
          <w:szCs w:val="28"/>
        </w:rPr>
        <w:t xml:space="preserve"> </w:t>
      </w:r>
      <w:r w:rsidRPr="00D61C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1C0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Pr="00D61C0E">
        <w:rPr>
          <w:sz w:val="28"/>
          <w:szCs w:val="28"/>
        </w:rPr>
        <w:t xml:space="preserve"> общеобразовательных учреждений</w:t>
      </w:r>
      <w:r>
        <w:rPr>
          <w:sz w:val="28"/>
          <w:szCs w:val="28"/>
        </w:rPr>
        <w:t>.</w:t>
      </w:r>
    </w:p>
    <w:p w:rsidR="00FD6C8A" w:rsidRDefault="00FD6C8A" w:rsidP="00FD6C8A">
      <w:pPr>
        <w:shd w:val="clear" w:color="auto" w:fill="FFFFFF"/>
        <w:jc w:val="both"/>
        <w:rPr>
          <w:sz w:val="28"/>
          <w:szCs w:val="28"/>
        </w:rPr>
      </w:pPr>
      <w:r w:rsidRPr="00D61C0E">
        <w:rPr>
          <w:b/>
          <w:sz w:val="28"/>
          <w:szCs w:val="28"/>
          <w:u w:val="single"/>
        </w:rPr>
        <w:t>Учебник:</w:t>
      </w:r>
      <w:r w:rsidRPr="00D61C0E">
        <w:rPr>
          <w:sz w:val="28"/>
          <w:szCs w:val="28"/>
        </w:rPr>
        <w:t xml:space="preserve"> Учебник УМК "</w:t>
      </w:r>
      <w:r w:rsidRPr="00D61C0E">
        <w:rPr>
          <w:sz w:val="28"/>
          <w:szCs w:val="28"/>
          <w:lang w:val="en-US"/>
        </w:rPr>
        <w:t>FORWARD</w:t>
      </w:r>
      <w:r w:rsidRPr="00D61C0E">
        <w:rPr>
          <w:sz w:val="28"/>
          <w:szCs w:val="28"/>
        </w:rPr>
        <w:t xml:space="preserve">" для 2 класса общеобразовательных учреждений авторов  М.В. Вербицкая, О.В. </w:t>
      </w:r>
      <w:proofErr w:type="spellStart"/>
      <w:r w:rsidRPr="00D61C0E">
        <w:rPr>
          <w:sz w:val="28"/>
          <w:szCs w:val="28"/>
        </w:rPr>
        <w:t>Оралова</w:t>
      </w:r>
      <w:proofErr w:type="spellEnd"/>
      <w:r w:rsidRPr="00D61C0E">
        <w:rPr>
          <w:sz w:val="28"/>
          <w:szCs w:val="28"/>
        </w:rPr>
        <w:t xml:space="preserve">, О.С. </w:t>
      </w:r>
      <w:proofErr w:type="spellStart"/>
      <w:r w:rsidRPr="00D61C0E">
        <w:rPr>
          <w:sz w:val="28"/>
          <w:szCs w:val="28"/>
        </w:rPr>
        <w:t>Миндрул</w:t>
      </w:r>
      <w:proofErr w:type="spellEnd"/>
      <w:r w:rsidRPr="00D61C0E">
        <w:rPr>
          <w:sz w:val="28"/>
          <w:szCs w:val="28"/>
        </w:rPr>
        <w:t xml:space="preserve">, </w:t>
      </w:r>
      <w:r w:rsidRPr="00D61C0E">
        <w:rPr>
          <w:bCs/>
          <w:sz w:val="28"/>
          <w:szCs w:val="28"/>
        </w:rPr>
        <w:t>Б.</w:t>
      </w:r>
      <w:r w:rsidRPr="00D61C0E">
        <w:rPr>
          <w:b/>
          <w:bCs/>
          <w:sz w:val="28"/>
          <w:szCs w:val="28"/>
        </w:rPr>
        <w:t xml:space="preserve"> </w:t>
      </w:r>
      <w:proofErr w:type="spellStart"/>
      <w:r w:rsidRPr="00D61C0E">
        <w:rPr>
          <w:sz w:val="28"/>
          <w:szCs w:val="28"/>
        </w:rPr>
        <w:t>Эббс</w:t>
      </w:r>
      <w:proofErr w:type="spellEnd"/>
      <w:r w:rsidRPr="00D61C0E">
        <w:rPr>
          <w:sz w:val="28"/>
          <w:szCs w:val="28"/>
        </w:rPr>
        <w:t xml:space="preserve">, </w:t>
      </w:r>
      <w:r w:rsidRPr="00D61C0E">
        <w:rPr>
          <w:bCs/>
          <w:sz w:val="28"/>
          <w:szCs w:val="28"/>
        </w:rPr>
        <w:t>Э.</w:t>
      </w:r>
      <w:r w:rsidRPr="00D61C0E">
        <w:rPr>
          <w:b/>
          <w:bCs/>
          <w:sz w:val="28"/>
          <w:szCs w:val="28"/>
        </w:rPr>
        <w:t xml:space="preserve"> </w:t>
      </w:r>
      <w:proofErr w:type="spellStart"/>
      <w:r w:rsidRPr="00D61C0E">
        <w:rPr>
          <w:sz w:val="28"/>
          <w:szCs w:val="28"/>
        </w:rPr>
        <w:t>Уорелл</w:t>
      </w:r>
      <w:proofErr w:type="spellEnd"/>
      <w:r w:rsidRPr="00D61C0E">
        <w:rPr>
          <w:sz w:val="28"/>
          <w:szCs w:val="28"/>
        </w:rPr>
        <w:t xml:space="preserve">, </w:t>
      </w:r>
      <w:r w:rsidRPr="00D61C0E">
        <w:rPr>
          <w:bCs/>
          <w:sz w:val="28"/>
          <w:szCs w:val="28"/>
        </w:rPr>
        <w:t>Э.</w:t>
      </w:r>
      <w:r w:rsidRPr="00D61C0E">
        <w:rPr>
          <w:b/>
          <w:bCs/>
          <w:sz w:val="28"/>
          <w:szCs w:val="28"/>
        </w:rPr>
        <w:t xml:space="preserve"> </w:t>
      </w:r>
      <w:r w:rsidRPr="00D61C0E">
        <w:rPr>
          <w:sz w:val="28"/>
          <w:szCs w:val="28"/>
        </w:rPr>
        <w:t xml:space="preserve">Уорд: </w:t>
      </w:r>
      <w:proofErr w:type="spellStart"/>
      <w:r w:rsidRPr="00D61C0E">
        <w:rPr>
          <w:sz w:val="28"/>
          <w:szCs w:val="28"/>
        </w:rPr>
        <w:t>Вентана-Граф</w:t>
      </w:r>
      <w:proofErr w:type="spellEnd"/>
      <w:proofErr w:type="gramStart"/>
      <w:r w:rsidRPr="00D61C0E">
        <w:rPr>
          <w:sz w:val="28"/>
          <w:szCs w:val="28"/>
        </w:rPr>
        <w:t xml:space="preserve"> :</w:t>
      </w:r>
      <w:proofErr w:type="gramEnd"/>
      <w:r w:rsidRPr="00D61C0E">
        <w:rPr>
          <w:sz w:val="28"/>
          <w:szCs w:val="28"/>
        </w:rPr>
        <w:t xml:space="preserve"> </w:t>
      </w:r>
      <w:r w:rsidRPr="00D61C0E">
        <w:rPr>
          <w:sz w:val="28"/>
          <w:szCs w:val="28"/>
          <w:lang w:val="en-US"/>
        </w:rPr>
        <w:t>Pearson</w:t>
      </w:r>
      <w:r w:rsidRPr="00D61C0E">
        <w:rPr>
          <w:sz w:val="28"/>
          <w:szCs w:val="28"/>
        </w:rPr>
        <w:t xml:space="preserve"> </w:t>
      </w:r>
      <w:r w:rsidRPr="00D61C0E">
        <w:rPr>
          <w:sz w:val="28"/>
          <w:szCs w:val="28"/>
          <w:lang w:val="en-US"/>
        </w:rPr>
        <w:t>Education</w:t>
      </w:r>
      <w:r w:rsidRPr="00D61C0E">
        <w:rPr>
          <w:sz w:val="28"/>
          <w:szCs w:val="28"/>
        </w:rPr>
        <w:t xml:space="preserve"> </w:t>
      </w:r>
      <w:r w:rsidRPr="00D61C0E">
        <w:rPr>
          <w:sz w:val="28"/>
          <w:szCs w:val="28"/>
          <w:lang w:val="en-US"/>
        </w:rPr>
        <w:t>Limited</w:t>
      </w:r>
      <w:r w:rsidRPr="00D61C0E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2019</w:t>
      </w:r>
      <w:r w:rsidRPr="00D61C0E">
        <w:rPr>
          <w:bCs/>
          <w:sz w:val="28"/>
          <w:szCs w:val="28"/>
        </w:rPr>
        <w:t>.</w:t>
      </w:r>
      <w:r w:rsidRPr="00D61C0E">
        <w:rPr>
          <w:b/>
          <w:bCs/>
          <w:sz w:val="28"/>
          <w:szCs w:val="28"/>
        </w:rPr>
        <w:t xml:space="preserve"> </w:t>
      </w:r>
    </w:p>
    <w:p w:rsidR="00FD6C8A" w:rsidRPr="00231B48" w:rsidRDefault="00FD6C8A" w:rsidP="00FD6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</w:t>
      </w:r>
      <w:r w:rsidRPr="00231B48">
        <w:rPr>
          <w:sz w:val="28"/>
          <w:szCs w:val="28"/>
        </w:rPr>
        <w:t>настоящей рабочей программы состоит в том, что она учитывает особенности обучения английскому языку младших школьников</w:t>
      </w:r>
      <w:r>
        <w:rPr>
          <w:sz w:val="28"/>
          <w:szCs w:val="28"/>
        </w:rPr>
        <w:t xml:space="preserve">, </w:t>
      </w:r>
      <w:r w:rsidRPr="00231B48">
        <w:rPr>
          <w:sz w:val="28"/>
          <w:szCs w:val="28"/>
        </w:rPr>
        <w:t xml:space="preserve"> в соответс</w:t>
      </w:r>
      <w:r>
        <w:rPr>
          <w:sz w:val="28"/>
          <w:szCs w:val="28"/>
        </w:rPr>
        <w:t>т</w:t>
      </w:r>
      <w:r w:rsidRPr="00231B48">
        <w:rPr>
          <w:sz w:val="28"/>
          <w:szCs w:val="28"/>
        </w:rPr>
        <w:t xml:space="preserve">вии с ФГОС обеспечивает формирование личностных, </w:t>
      </w:r>
      <w:proofErr w:type="spellStart"/>
      <w:r w:rsidRPr="00231B48">
        <w:rPr>
          <w:sz w:val="28"/>
          <w:szCs w:val="28"/>
        </w:rPr>
        <w:t>метапредме</w:t>
      </w:r>
      <w:r>
        <w:rPr>
          <w:sz w:val="28"/>
          <w:szCs w:val="28"/>
        </w:rPr>
        <w:t>тных</w:t>
      </w:r>
      <w:proofErr w:type="spellEnd"/>
      <w:r>
        <w:rPr>
          <w:sz w:val="28"/>
          <w:szCs w:val="28"/>
        </w:rPr>
        <w:t xml:space="preserve"> и предметных компетенций. З</w:t>
      </w:r>
      <w:r w:rsidRPr="00231B48">
        <w:rPr>
          <w:sz w:val="28"/>
          <w:szCs w:val="28"/>
        </w:rPr>
        <w:t xml:space="preserve">начительное место уделяется формированию ценностных ориентиров и эстетических идеалов. </w:t>
      </w:r>
    </w:p>
    <w:p w:rsidR="00FD6C8A" w:rsidRPr="005E1673" w:rsidRDefault="00FD6C8A" w:rsidP="00FD6C8A">
      <w:pPr>
        <w:pStyle w:val="Default"/>
        <w:jc w:val="both"/>
        <w:rPr>
          <w:sz w:val="28"/>
          <w:szCs w:val="28"/>
        </w:rPr>
      </w:pPr>
      <w:r w:rsidRPr="005E1673">
        <w:rPr>
          <w:sz w:val="28"/>
          <w:szCs w:val="28"/>
        </w:rPr>
        <w:t xml:space="preserve">Основной </w:t>
      </w:r>
      <w:r w:rsidRPr="005E1673">
        <w:rPr>
          <w:b/>
          <w:bCs/>
          <w:sz w:val="28"/>
          <w:szCs w:val="28"/>
        </w:rPr>
        <w:t xml:space="preserve">целью </w:t>
      </w:r>
      <w:r w:rsidRPr="005E1673">
        <w:rPr>
          <w:sz w:val="28"/>
          <w:szCs w:val="28"/>
        </w:rPr>
        <w:t xml:space="preserve">программы является формирование иноязычной коммуникативной компетенции учащихся, понимаемой как их способность и готовность общаться на английском языке. </w:t>
      </w:r>
    </w:p>
    <w:p w:rsidR="00FD6C8A" w:rsidRPr="005E1673" w:rsidRDefault="00FD6C8A" w:rsidP="00FD6C8A">
      <w:pPr>
        <w:pStyle w:val="Default"/>
        <w:jc w:val="both"/>
        <w:rPr>
          <w:sz w:val="28"/>
          <w:szCs w:val="28"/>
        </w:rPr>
      </w:pPr>
      <w:r w:rsidRPr="005E1673">
        <w:rPr>
          <w:sz w:val="28"/>
          <w:szCs w:val="28"/>
        </w:rPr>
        <w:t xml:space="preserve">Для реализации данной цели необходимо решить следующие </w:t>
      </w:r>
      <w:r w:rsidRPr="005E1673">
        <w:rPr>
          <w:b/>
          <w:bCs/>
          <w:sz w:val="28"/>
          <w:szCs w:val="28"/>
        </w:rPr>
        <w:t>задачи</w:t>
      </w:r>
      <w:r w:rsidRPr="005E1673">
        <w:rPr>
          <w:sz w:val="28"/>
          <w:szCs w:val="28"/>
        </w:rPr>
        <w:t xml:space="preserve">: </w:t>
      </w:r>
    </w:p>
    <w:p w:rsidR="00FD6C8A" w:rsidRPr="005E1673" w:rsidRDefault="00FD6C8A" w:rsidP="00FD6C8A">
      <w:pPr>
        <w:pStyle w:val="Default"/>
        <w:jc w:val="both"/>
        <w:rPr>
          <w:sz w:val="28"/>
          <w:szCs w:val="28"/>
        </w:rPr>
      </w:pPr>
      <w:r w:rsidRPr="005E1673">
        <w:rPr>
          <w:sz w:val="28"/>
          <w:szCs w:val="28"/>
        </w:rPr>
        <w:t xml:space="preserve">- развитие коммуникативных умений учащихся в говорении, чтении, понимании на слух и письме на английском языке; </w:t>
      </w:r>
    </w:p>
    <w:p w:rsidR="00FD6C8A" w:rsidRPr="005E1673" w:rsidRDefault="00FD6C8A" w:rsidP="00FD6C8A">
      <w:pPr>
        <w:pStyle w:val="Default"/>
        <w:jc w:val="both"/>
        <w:rPr>
          <w:sz w:val="28"/>
          <w:szCs w:val="28"/>
        </w:rPr>
      </w:pPr>
      <w:r w:rsidRPr="005E1673">
        <w:rPr>
          <w:sz w:val="28"/>
          <w:szCs w:val="28"/>
        </w:rPr>
        <w:t xml:space="preserve">- развитие и образование учащихся средствами иностранного языка, а именно осознание ими явлений действительности, происходящих в </w:t>
      </w:r>
      <w:proofErr w:type="spellStart"/>
      <w:r w:rsidRPr="005E1673">
        <w:rPr>
          <w:sz w:val="28"/>
          <w:szCs w:val="28"/>
        </w:rPr>
        <w:t>англоговорящих</w:t>
      </w:r>
      <w:proofErr w:type="spellEnd"/>
      <w:r w:rsidRPr="005E1673">
        <w:rPr>
          <w:sz w:val="28"/>
          <w:szCs w:val="28"/>
        </w:rPr>
        <w:t xml:space="preserve"> странах, через знания о культуре, истории и традициях этих стран; </w:t>
      </w:r>
    </w:p>
    <w:p w:rsidR="00FD6C8A" w:rsidRPr="005E1673" w:rsidRDefault="00FD6C8A" w:rsidP="00FD6C8A">
      <w:pPr>
        <w:pStyle w:val="Default"/>
        <w:jc w:val="both"/>
        <w:rPr>
          <w:sz w:val="28"/>
          <w:szCs w:val="28"/>
        </w:rPr>
      </w:pPr>
      <w:r w:rsidRPr="005E1673">
        <w:rPr>
          <w:sz w:val="28"/>
          <w:szCs w:val="28"/>
        </w:rPr>
        <w:t xml:space="preserve">- осознание роли родного языка и родной культуры в сравнении с культурой других народов; </w:t>
      </w:r>
    </w:p>
    <w:p w:rsidR="00FD6C8A" w:rsidRPr="005E1673" w:rsidRDefault="00FD6C8A" w:rsidP="00FD6C8A">
      <w:pPr>
        <w:pStyle w:val="Default"/>
        <w:jc w:val="both"/>
        <w:rPr>
          <w:sz w:val="28"/>
          <w:szCs w:val="28"/>
        </w:rPr>
      </w:pPr>
      <w:r w:rsidRPr="005E1673">
        <w:rPr>
          <w:sz w:val="28"/>
          <w:szCs w:val="28"/>
        </w:rPr>
        <w:t xml:space="preserve">- понимание важности изучения английского языка как средства достижения взаимопонимания между людьми; </w:t>
      </w:r>
    </w:p>
    <w:p w:rsidR="00FD6C8A" w:rsidRDefault="00FD6C8A" w:rsidP="00FD6C8A">
      <w:pPr>
        <w:pStyle w:val="Default"/>
        <w:jc w:val="both"/>
        <w:rPr>
          <w:sz w:val="28"/>
          <w:szCs w:val="28"/>
        </w:rPr>
      </w:pPr>
      <w:r w:rsidRPr="005E1673">
        <w:rPr>
          <w:sz w:val="28"/>
          <w:szCs w:val="28"/>
        </w:rPr>
        <w:t>Данный ку</w:t>
      </w:r>
      <w:proofErr w:type="gramStart"/>
      <w:r w:rsidRPr="005E1673">
        <w:rPr>
          <w:sz w:val="28"/>
          <w:szCs w:val="28"/>
        </w:rPr>
        <w:t>рс стр</w:t>
      </w:r>
      <w:proofErr w:type="gramEnd"/>
      <w:r w:rsidRPr="005E1673">
        <w:rPr>
          <w:sz w:val="28"/>
          <w:szCs w:val="28"/>
        </w:rPr>
        <w:t xml:space="preserve">оится в русле задач развития и воспитания коммуникативной культуры школьников, расширения и обогащения их коммуникативного и жизненного опыта в новом контексте общения, расширения кругозора учащихся. </w:t>
      </w:r>
    </w:p>
    <w:p w:rsidR="00490635" w:rsidRDefault="00490635"/>
    <w:sectPr w:rsidR="00490635" w:rsidSect="0049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C8A"/>
    <w:rsid w:val="00490635"/>
    <w:rsid w:val="00FD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>Krokoz™ Inc.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2020-10-11T08:23:00Z</dcterms:created>
  <dcterms:modified xsi:type="dcterms:W3CDTF">2020-10-11T08:24:00Z</dcterms:modified>
</cp:coreProperties>
</file>