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9B8" w:rsidRPr="000E44C9" w:rsidRDefault="00CD49B8" w:rsidP="00CD49B8">
      <w:pPr>
        <w:pStyle w:val="1"/>
        <w:shd w:val="clear" w:color="auto" w:fill="auto"/>
        <w:spacing w:line="240" w:lineRule="auto"/>
        <w:ind w:right="20"/>
        <w:jc w:val="center"/>
        <w:rPr>
          <w:b/>
          <w:bCs/>
          <w:sz w:val="24"/>
          <w:szCs w:val="24"/>
        </w:rPr>
      </w:pPr>
      <w:r w:rsidRPr="000E44C9">
        <w:rPr>
          <w:b/>
          <w:bCs/>
          <w:sz w:val="24"/>
          <w:szCs w:val="24"/>
        </w:rPr>
        <w:t>Пояснительная записка</w:t>
      </w:r>
    </w:p>
    <w:p w:rsidR="00CD49B8" w:rsidRPr="000E44C9" w:rsidRDefault="00CD49B8" w:rsidP="00CD49B8">
      <w:pPr>
        <w:pStyle w:val="1"/>
        <w:shd w:val="clear" w:color="auto" w:fill="auto"/>
        <w:spacing w:line="240" w:lineRule="auto"/>
        <w:ind w:right="20"/>
        <w:jc w:val="center"/>
        <w:rPr>
          <w:b/>
          <w:bCs/>
          <w:sz w:val="24"/>
          <w:szCs w:val="24"/>
        </w:rPr>
      </w:pPr>
    </w:p>
    <w:p w:rsidR="00CD49B8" w:rsidRPr="000E44C9" w:rsidRDefault="00CD49B8" w:rsidP="00CD49B8">
      <w:pPr>
        <w:pStyle w:val="1"/>
        <w:shd w:val="clear" w:color="auto" w:fill="auto"/>
        <w:spacing w:line="240" w:lineRule="auto"/>
        <w:ind w:right="20"/>
        <w:rPr>
          <w:sz w:val="24"/>
          <w:szCs w:val="24"/>
        </w:rPr>
      </w:pPr>
      <w:proofErr w:type="gramStart"/>
      <w:r w:rsidRPr="000E44C9">
        <w:rPr>
          <w:sz w:val="24"/>
          <w:szCs w:val="24"/>
        </w:rPr>
        <w:t>Рабочая программа по русскому языку для 6 класса составлена в соответствии с положениями Федерально</w:t>
      </w:r>
      <w:r w:rsidRPr="000E44C9">
        <w:rPr>
          <w:sz w:val="24"/>
          <w:szCs w:val="24"/>
        </w:rPr>
        <w:softHyphen/>
        <w:t>го государственного образовательного стандарта основ</w:t>
      </w:r>
      <w:r w:rsidRPr="000E44C9">
        <w:rPr>
          <w:sz w:val="24"/>
          <w:szCs w:val="24"/>
        </w:rPr>
        <w:softHyphen/>
        <w:t xml:space="preserve">ного общего образования второго поколения, на основе примерной Программы основного общего образования по русскому языку и Программы по русскому языку к учебнику для 6 класса общеобразовательной школы авторов М.Т. Баранова, Т.А. </w:t>
      </w:r>
      <w:proofErr w:type="spellStart"/>
      <w:r w:rsidRPr="000E44C9">
        <w:rPr>
          <w:sz w:val="24"/>
          <w:szCs w:val="24"/>
        </w:rPr>
        <w:t>Ладыженской</w:t>
      </w:r>
      <w:proofErr w:type="spellEnd"/>
      <w:r w:rsidRPr="000E44C9">
        <w:rPr>
          <w:sz w:val="24"/>
          <w:szCs w:val="24"/>
        </w:rPr>
        <w:t xml:space="preserve">, </w:t>
      </w:r>
      <w:r w:rsidRPr="000E44C9">
        <w:rPr>
          <w:sz w:val="24"/>
          <w:szCs w:val="24"/>
          <w:lang w:val="en-US"/>
        </w:rPr>
        <w:t>T</w:t>
      </w:r>
      <w:r w:rsidRPr="000E44C9">
        <w:rPr>
          <w:sz w:val="24"/>
          <w:szCs w:val="24"/>
        </w:rPr>
        <w:t>.</w:t>
      </w:r>
      <w:r w:rsidRPr="000E44C9">
        <w:rPr>
          <w:sz w:val="24"/>
          <w:szCs w:val="24"/>
          <w:lang w:val="en-US"/>
        </w:rPr>
        <w:t>A</w:t>
      </w:r>
      <w:r w:rsidRPr="000E44C9">
        <w:rPr>
          <w:sz w:val="24"/>
          <w:szCs w:val="24"/>
        </w:rPr>
        <w:t>.</w:t>
      </w:r>
      <w:proofErr w:type="gramEnd"/>
      <w:r w:rsidRPr="000E44C9">
        <w:rPr>
          <w:sz w:val="24"/>
          <w:szCs w:val="24"/>
        </w:rPr>
        <w:t xml:space="preserve"> </w:t>
      </w:r>
      <w:proofErr w:type="spellStart"/>
      <w:r w:rsidRPr="000E44C9">
        <w:rPr>
          <w:sz w:val="24"/>
          <w:szCs w:val="24"/>
        </w:rPr>
        <w:t>Тростенцовой</w:t>
      </w:r>
      <w:proofErr w:type="spellEnd"/>
      <w:r w:rsidRPr="000E44C9">
        <w:rPr>
          <w:sz w:val="24"/>
          <w:szCs w:val="24"/>
        </w:rPr>
        <w:t xml:space="preserve"> и др. (М.: Просвещение, 2014).</w:t>
      </w:r>
    </w:p>
    <w:p w:rsidR="00CD49B8" w:rsidRPr="000E44C9" w:rsidRDefault="00CD49B8" w:rsidP="00CD49B8">
      <w:pPr>
        <w:pStyle w:val="1"/>
        <w:shd w:val="clear" w:color="auto" w:fill="auto"/>
        <w:spacing w:line="240" w:lineRule="auto"/>
        <w:ind w:right="20"/>
        <w:rPr>
          <w:sz w:val="24"/>
          <w:szCs w:val="24"/>
        </w:rPr>
      </w:pPr>
    </w:p>
    <w:p w:rsidR="00CD49B8" w:rsidRPr="000E44C9" w:rsidRDefault="00CD49B8" w:rsidP="00CD49B8">
      <w:pPr>
        <w:pStyle w:val="20"/>
        <w:keepNext/>
        <w:keepLines/>
        <w:shd w:val="clear" w:color="auto" w:fill="auto"/>
        <w:spacing w:before="0" w:line="240" w:lineRule="auto"/>
        <w:rPr>
          <w:b/>
          <w:bCs/>
          <w:sz w:val="24"/>
          <w:szCs w:val="24"/>
        </w:rPr>
      </w:pPr>
      <w:bookmarkStart w:id="0" w:name="bookmark1"/>
      <w:r w:rsidRPr="000E44C9">
        <w:rPr>
          <w:b/>
          <w:bCs/>
          <w:sz w:val="24"/>
          <w:szCs w:val="24"/>
        </w:rPr>
        <w:t>Основные цели и задачи изучения русского языка в основной школе</w:t>
      </w:r>
      <w:bookmarkEnd w:id="0"/>
    </w:p>
    <w:p w:rsidR="00CD49B8" w:rsidRPr="000E44C9" w:rsidRDefault="00CD49B8" w:rsidP="00CD49B8">
      <w:pPr>
        <w:pStyle w:val="20"/>
        <w:keepNext/>
        <w:keepLines/>
        <w:shd w:val="clear" w:color="auto" w:fill="auto"/>
        <w:spacing w:before="0" w:line="240" w:lineRule="auto"/>
        <w:jc w:val="both"/>
        <w:rPr>
          <w:b/>
          <w:bCs/>
          <w:sz w:val="24"/>
          <w:szCs w:val="24"/>
        </w:rPr>
      </w:pPr>
    </w:p>
    <w:p w:rsidR="00CD49B8" w:rsidRPr="000E44C9" w:rsidRDefault="00CD49B8" w:rsidP="00CD49B8">
      <w:pPr>
        <w:pStyle w:val="1"/>
        <w:numPr>
          <w:ilvl w:val="0"/>
          <w:numId w:val="1"/>
        </w:numPr>
        <w:shd w:val="clear" w:color="auto" w:fill="auto"/>
        <w:tabs>
          <w:tab w:val="left" w:pos="572"/>
        </w:tabs>
        <w:spacing w:line="240" w:lineRule="auto"/>
        <w:ind w:left="580" w:right="20" w:hanging="200"/>
        <w:rPr>
          <w:sz w:val="24"/>
          <w:szCs w:val="24"/>
        </w:rPr>
      </w:pPr>
      <w:proofErr w:type="gramStart"/>
      <w:r w:rsidRPr="000E44C9">
        <w:rPr>
          <w:sz w:val="24"/>
          <w:szCs w:val="24"/>
        </w:rPr>
        <w:t>Воспитание духовно-богатой, нравственно ори</w:t>
      </w:r>
      <w:r w:rsidRPr="000E44C9">
        <w:rPr>
          <w:sz w:val="24"/>
          <w:szCs w:val="24"/>
        </w:rPr>
        <w:softHyphen/>
        <w:t>ентированной личности с развитым чувством са</w:t>
      </w:r>
      <w:r w:rsidRPr="000E44C9">
        <w:rPr>
          <w:sz w:val="24"/>
          <w:szCs w:val="24"/>
        </w:rPr>
        <w:softHyphen/>
        <w:t>мосознания и общероссийского гражданского сознания, человека, любящего свою Родину, знающего и уважающего родной язык, созна</w:t>
      </w:r>
      <w:r w:rsidRPr="000E44C9">
        <w:rPr>
          <w:sz w:val="24"/>
          <w:szCs w:val="24"/>
        </w:rPr>
        <w:softHyphen/>
        <w:t>тельно относящегося к нему как явлению куль</w:t>
      </w:r>
      <w:r w:rsidRPr="000E44C9">
        <w:rPr>
          <w:sz w:val="24"/>
          <w:szCs w:val="24"/>
        </w:rPr>
        <w:softHyphen/>
        <w:t>туры, осмысляющего родной язык как основное средство общения, средство получения знаний в разных сферах человеческой деятельности, средство освоения морально-этических норм, принятых в обществе;</w:t>
      </w:r>
      <w:proofErr w:type="gramEnd"/>
    </w:p>
    <w:p w:rsidR="00CD49B8" w:rsidRPr="000E44C9" w:rsidRDefault="00CD49B8" w:rsidP="00CD49B8">
      <w:pPr>
        <w:pStyle w:val="1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left="580" w:right="20" w:hanging="200"/>
        <w:rPr>
          <w:sz w:val="24"/>
          <w:szCs w:val="24"/>
        </w:rPr>
      </w:pPr>
      <w:r w:rsidRPr="000E44C9">
        <w:rPr>
          <w:sz w:val="24"/>
          <w:szCs w:val="24"/>
        </w:rPr>
        <w:t>овладение системой знаний, языковыми и рече</w:t>
      </w:r>
      <w:r w:rsidRPr="000E44C9">
        <w:rPr>
          <w:sz w:val="24"/>
          <w:szCs w:val="24"/>
        </w:rPr>
        <w:softHyphen/>
        <w:t>выми умениями и навыками, развитие готовно</w:t>
      </w:r>
      <w:r w:rsidRPr="000E44C9">
        <w:rPr>
          <w:sz w:val="24"/>
          <w:szCs w:val="24"/>
        </w:rPr>
        <w:softHyphen/>
        <w:t xml:space="preserve">сти и способности к речевому взаимодействию и взаимопониманию, потребности в речевом самосовершенствовании, а также важнейшими </w:t>
      </w:r>
      <w:proofErr w:type="spellStart"/>
      <w:r w:rsidRPr="000E44C9">
        <w:rPr>
          <w:sz w:val="24"/>
          <w:szCs w:val="24"/>
        </w:rPr>
        <w:t>общеучебными</w:t>
      </w:r>
      <w:proofErr w:type="spellEnd"/>
      <w:r w:rsidRPr="000E44C9">
        <w:rPr>
          <w:sz w:val="24"/>
          <w:szCs w:val="24"/>
        </w:rPr>
        <w:t xml:space="preserve"> умениями и универсальными учебными действиями; формирование навыков самостоятельной учебной деятельности, само</w:t>
      </w:r>
      <w:r w:rsidRPr="000E44C9">
        <w:rPr>
          <w:sz w:val="24"/>
          <w:szCs w:val="24"/>
        </w:rPr>
        <w:softHyphen/>
        <w:t>образования;</w:t>
      </w:r>
    </w:p>
    <w:p w:rsidR="00CD49B8" w:rsidRPr="000E44C9" w:rsidRDefault="00CD49B8" w:rsidP="00CD49B8">
      <w:pPr>
        <w:pStyle w:val="1"/>
        <w:numPr>
          <w:ilvl w:val="0"/>
          <w:numId w:val="1"/>
        </w:numPr>
        <w:shd w:val="clear" w:color="auto" w:fill="auto"/>
        <w:tabs>
          <w:tab w:val="left" w:pos="570"/>
        </w:tabs>
        <w:spacing w:line="240" w:lineRule="auto"/>
        <w:ind w:left="580" w:right="20" w:hanging="200"/>
        <w:rPr>
          <w:sz w:val="24"/>
          <w:szCs w:val="24"/>
        </w:rPr>
      </w:pPr>
      <w:r w:rsidRPr="000E44C9">
        <w:rPr>
          <w:sz w:val="24"/>
          <w:szCs w:val="24"/>
        </w:rPr>
        <w:t>приобретение знаний об устройстве языковой системы и закономерностях ее функциониро</w:t>
      </w:r>
      <w:r w:rsidRPr="000E44C9">
        <w:rPr>
          <w:sz w:val="24"/>
          <w:szCs w:val="24"/>
        </w:rPr>
        <w:softHyphen/>
        <w:t>вания, развитие способности опознавать, ана</w:t>
      </w:r>
      <w:r w:rsidRPr="000E44C9">
        <w:rPr>
          <w:sz w:val="24"/>
          <w:szCs w:val="24"/>
        </w:rPr>
        <w:softHyphen/>
        <w:t>лизировать, сопоставлять, классифицировать и оценивать языковые факты, обогащение ак</w:t>
      </w:r>
      <w:r w:rsidRPr="000E44C9">
        <w:rPr>
          <w:sz w:val="24"/>
          <w:szCs w:val="24"/>
        </w:rPr>
        <w:softHyphen/>
        <w:t>тивного и потенциального словарного запаса, расширение объема используемых в речи грам</w:t>
      </w:r>
      <w:r w:rsidRPr="000E44C9">
        <w:rPr>
          <w:sz w:val="24"/>
          <w:szCs w:val="24"/>
        </w:rPr>
        <w:softHyphen/>
        <w:t>матических средств, совершенствование орфо</w:t>
      </w:r>
      <w:r w:rsidRPr="000E44C9">
        <w:rPr>
          <w:sz w:val="24"/>
          <w:szCs w:val="24"/>
        </w:rPr>
        <w:softHyphen/>
        <w:t xml:space="preserve">графической и пунктуационной грамотности, развитие умений стилистически корректного использования лексики и фразеологии русского </w:t>
      </w:r>
      <w:r w:rsidRPr="000E44C9">
        <w:rPr>
          <w:rStyle w:val="Candara9pt"/>
          <w:sz w:val="24"/>
          <w:szCs w:val="24"/>
        </w:rPr>
        <w:t>языка;</w:t>
      </w:r>
    </w:p>
    <w:p w:rsidR="00CD49B8" w:rsidRPr="000E44C9" w:rsidRDefault="00CD49B8" w:rsidP="00CD49B8">
      <w:pPr>
        <w:pStyle w:val="1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left="580" w:right="20" w:hanging="200"/>
        <w:rPr>
          <w:sz w:val="24"/>
          <w:szCs w:val="24"/>
        </w:rPr>
      </w:pPr>
      <w:r w:rsidRPr="000E44C9">
        <w:rPr>
          <w:sz w:val="24"/>
          <w:szCs w:val="24"/>
        </w:rPr>
        <w:t>развитие интеллектуальных и творческих спо</w:t>
      </w:r>
      <w:r w:rsidRPr="000E44C9">
        <w:rPr>
          <w:sz w:val="24"/>
          <w:szCs w:val="24"/>
        </w:rPr>
        <w:softHyphen/>
        <w:t>собностей обучающихся, их речевой культуры, овладение правилами использования языка в разных ситуациях общения, нормами речевого этикета, воспитание стремления к речевому са</w:t>
      </w:r>
      <w:r w:rsidRPr="000E44C9">
        <w:rPr>
          <w:sz w:val="24"/>
          <w:szCs w:val="24"/>
        </w:rPr>
        <w:softHyphen/>
        <w:t>мосовершенствованию, осознание эстетической ценности родного языка;</w:t>
      </w:r>
    </w:p>
    <w:p w:rsidR="00CD49B8" w:rsidRPr="000E44C9" w:rsidRDefault="00CD49B8" w:rsidP="00CD49B8">
      <w:pPr>
        <w:pStyle w:val="1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left="580" w:right="20" w:hanging="200"/>
        <w:rPr>
          <w:sz w:val="24"/>
          <w:szCs w:val="24"/>
        </w:rPr>
      </w:pPr>
      <w:r w:rsidRPr="000E44C9">
        <w:rPr>
          <w:sz w:val="24"/>
          <w:szCs w:val="24"/>
        </w:rPr>
        <w:t>совершенствование коммуникативных способ</w:t>
      </w:r>
      <w:r w:rsidRPr="000E44C9">
        <w:rPr>
          <w:sz w:val="24"/>
          <w:szCs w:val="24"/>
        </w:rPr>
        <w:softHyphen/>
        <w:t>ностей</w:t>
      </w:r>
      <w:proofErr w:type="gramStart"/>
      <w:r w:rsidRPr="000E44C9">
        <w:rPr>
          <w:sz w:val="24"/>
          <w:szCs w:val="24"/>
        </w:rPr>
        <w:t>.</w:t>
      </w:r>
      <w:proofErr w:type="gramEnd"/>
      <w:r w:rsidRPr="000E44C9">
        <w:rPr>
          <w:sz w:val="24"/>
          <w:szCs w:val="24"/>
        </w:rPr>
        <w:t xml:space="preserve"> </w:t>
      </w:r>
      <w:proofErr w:type="gramStart"/>
      <w:r w:rsidRPr="000E44C9">
        <w:rPr>
          <w:sz w:val="24"/>
          <w:szCs w:val="24"/>
        </w:rPr>
        <w:t>ф</w:t>
      </w:r>
      <w:proofErr w:type="gramEnd"/>
      <w:r w:rsidRPr="000E44C9">
        <w:rPr>
          <w:sz w:val="24"/>
          <w:szCs w:val="24"/>
        </w:rPr>
        <w:t>ормирование готовности к сотрудниче</w:t>
      </w:r>
      <w:r w:rsidRPr="000E44C9">
        <w:rPr>
          <w:sz w:val="24"/>
          <w:szCs w:val="24"/>
        </w:rPr>
        <w:softHyphen/>
        <w:t>ству, созидательной деятельности, умений вести диалог, искать и находить содержательные ком</w:t>
      </w:r>
      <w:r w:rsidRPr="000E44C9">
        <w:rPr>
          <w:sz w:val="24"/>
          <w:szCs w:val="24"/>
        </w:rPr>
        <w:softHyphen/>
        <w:t>промиссы.</w:t>
      </w:r>
    </w:p>
    <w:p w:rsidR="00183F9B" w:rsidRDefault="00183F9B"/>
    <w:sectPr w:rsidR="00183F9B" w:rsidSect="00183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E6277"/>
    <w:multiLevelType w:val="multilevel"/>
    <w:tmpl w:val="88DE4FE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49B8"/>
    <w:rsid w:val="00183F9B"/>
    <w:rsid w:val="00CD4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CD49B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CD49B8"/>
    <w:pPr>
      <w:shd w:val="clear" w:color="auto" w:fill="FFFFFF"/>
      <w:spacing w:after="0" w:line="209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2">
    <w:name w:val="Заголовок №2_"/>
    <w:link w:val="20"/>
    <w:rsid w:val="00CD49B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Candara9pt">
    <w:name w:val="Основной текст + Candara;9 pt"/>
    <w:rsid w:val="00CD49B8"/>
    <w:rPr>
      <w:rFonts w:ascii="Candara" w:eastAsia="Candara" w:hAnsi="Candara" w:cs="Candara"/>
      <w:w w:val="100"/>
      <w:sz w:val="18"/>
      <w:szCs w:val="18"/>
      <w:shd w:val="clear" w:color="auto" w:fill="FFFFFF"/>
    </w:rPr>
  </w:style>
  <w:style w:type="paragraph" w:customStyle="1" w:styleId="20">
    <w:name w:val="Заголовок №2"/>
    <w:basedOn w:val="a"/>
    <w:link w:val="2"/>
    <w:rsid w:val="00CD49B8"/>
    <w:pPr>
      <w:shd w:val="clear" w:color="auto" w:fill="FFFFFF"/>
      <w:spacing w:before="120" w:after="0" w:line="223" w:lineRule="exact"/>
      <w:jc w:val="center"/>
      <w:outlineLvl w:val="1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1948</Characters>
  <Application>Microsoft Office Word</Application>
  <DocSecurity>0</DocSecurity>
  <Lines>16</Lines>
  <Paragraphs>4</Paragraphs>
  <ScaleCrop>false</ScaleCrop>
  <Company>Krokoz™ Inc.</Company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1</cp:revision>
  <dcterms:created xsi:type="dcterms:W3CDTF">2020-10-11T09:04:00Z</dcterms:created>
  <dcterms:modified xsi:type="dcterms:W3CDTF">2020-10-11T09:05:00Z</dcterms:modified>
</cp:coreProperties>
</file>