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82" w:rsidRPr="001E7C82" w:rsidRDefault="001E7C82" w:rsidP="001E7C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1E7C8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ПОЛОЖЕНИЕ</w:t>
      </w:r>
    </w:p>
    <w:p w:rsidR="001E7C82" w:rsidRPr="001E7C82" w:rsidRDefault="001E7C82" w:rsidP="001E7C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1E7C8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о </w:t>
      </w:r>
      <w:proofErr w:type="spellStart"/>
      <w:r w:rsidRPr="001E7C8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внутришкольном</w:t>
      </w:r>
      <w:proofErr w:type="spellEnd"/>
      <w:r w:rsidRPr="001E7C8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контроле</w:t>
      </w:r>
    </w:p>
    <w:p w:rsidR="001E7C82" w:rsidRPr="00592CCA" w:rsidRDefault="001E7C82" w:rsidP="001E7C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</w:p>
    <w:p w:rsidR="001E7C82" w:rsidRPr="00592CCA" w:rsidRDefault="001E7C82" w:rsidP="001E7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b/>
          <w:bCs/>
          <w:sz w:val="28"/>
          <w:szCs w:val="28"/>
        </w:rPr>
        <w:t>I.                 ОБЩИ</w:t>
      </w:r>
      <w:bookmarkStart w:id="0" w:name="_GoBack"/>
      <w:bookmarkEnd w:id="0"/>
      <w:r w:rsidRPr="00592CCA">
        <w:rPr>
          <w:rFonts w:ascii="Times New Roman" w:eastAsia="Times New Roman" w:hAnsi="Times New Roman" w:cs="Times New Roman"/>
          <w:b/>
          <w:bCs/>
          <w:sz w:val="28"/>
          <w:szCs w:val="28"/>
        </w:rPr>
        <w:t>Е ПОЛОЖЕНИЯ.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1.1.            Настоящее Положение о </w:t>
      </w:r>
      <w:proofErr w:type="spellStart"/>
      <w:r w:rsidRPr="00592CCA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 контроле (далее «Положение») разработано в соответствии с Законом «Об образовании», Типовым положением об общеобразовательном учреждении, ФГОС ООО, НОО</w:t>
      </w:r>
      <w:proofErr w:type="gramStart"/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 Уставом образовательного учреждения и другими нормативно-правовыми документами, регулирующими деятельность образовательного учреждения.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1.2.            Регулирование взаимоотношений между участниками образовательного процесса осуществляется в порядке, установленном в настоящем Положении.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1.3.            </w:t>
      </w:r>
      <w:proofErr w:type="spellStart"/>
      <w:r w:rsidRPr="00592CCA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 контроль – основной источник информации для анализа состояния Учреждения, достоверных результатов деятельности участников образовательного процесса.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2CCA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 контроль – это проведение руководителями Учреждения, его заместителями наблюдений, обследований, осуществляемых в порядке руководства и контроля в пределах своей компетентности за соблюдением всеми участниками учебно-воспитательного процесса законодательных и иных нормативных актов разного уровня, а также Устава Учреждения, должностных инструкций, Правил внутреннего трудового распорядка и иных локальных актов.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К осуществлению </w:t>
      </w:r>
      <w:proofErr w:type="spellStart"/>
      <w:r w:rsidRPr="00592CCA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 контроля может привлекаться родительская общественность, попечители и иная общественность на основании приказа директора Учреждения. 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1.4.            Для объективной оценки качества деятельности Учреждения, всех участников учебно-воспитательного процесса необходимо соблюдение следующих условий: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наличие критериев измерения деятельности участников УВП;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наличие параметров измерения деятельности;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lastRenderedPageBreak/>
        <w:t>-       наличие эффективной методики диагностирования состояния Учреждения.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7C82" w:rsidRPr="00592CCA" w:rsidRDefault="001E7C82" w:rsidP="001E7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b/>
          <w:bCs/>
          <w:sz w:val="28"/>
          <w:szCs w:val="28"/>
        </w:rPr>
        <w:t>II.              ЦЕЛИ ВНУТРИШКОЛЬНОГО КОНТРОЛЯ.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2.1.            Соблюдение законодательства Российской Федерации в области образования.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2.2.            Реализация принципов государственной политики в области образования. 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2.3.            Исполнение нормативных правовых актов, регламентирующих деятельность Учреждения. 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2.4.            Соблюдение требований по введению  ФГОС НОО и ФГОС  ООО 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2.5.            Защита прав и свобод участников образовательного процесса. 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2.6.            Соблюдение конституционного права граждан на образование. 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2.7.            Соблюдение государственных образовательных стандартов.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2.8.            Совершенствование механизма управления качеством образования.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2.9.            Повышение эффективности результатов образовательного процесса.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2.10.       Развитие принципа самостоятельности образовательного учреждения с одновременным повышением ответственности за конечный результат.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2.11.       Проведение анализа и прогнозирования тенденций развития образовательного процесса.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7C82" w:rsidRPr="00592CCA" w:rsidRDefault="001E7C82" w:rsidP="001E7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b/>
          <w:bCs/>
          <w:sz w:val="28"/>
          <w:szCs w:val="28"/>
        </w:rPr>
        <w:t>III.          ЗАДАЧИ ВНУТРИШКОЛЬНОГО КОНТРОЛЯ.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3.1.            Осуществление контроля над исполнением законодательства в области образования, краевых и городских программ развития образования.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lastRenderedPageBreak/>
        <w:t>3.2.            Анализ выполнения приказов, иных локальных актов Учреждения, принятие мер по их соблюдению.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3.3.            Анализ, диагностика и прогнозирование перспективных, значимых для Учреждения направлений развития образовательного процесса.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3.4.            Анализ планового введения ФГОС нового поколения НОО, ООО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3.5.            Анализ и оценка результативности работы коллектива и отдельных учителей, приведшей к достигнутому или ведущей к ожидаемому результату: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а) изучение опыта работы каждого учителя, выявление его сильных и слабых сторон, определение затруднений, в преодолении которых он нуждается;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б) поддержка творческого поиска учителя и помощь ему в самоутверждении среди коллег;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в) проверка выполнения каждым работником Учреждения должностных обязанностей и поручений по выполнению плана работы Учреждения;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gramStart"/>
      <w:r w:rsidRPr="00592C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учителями и учащимися своих прав.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3.6.            Изучение состояния и определение результативности осуществления образовательного процесса, условий получения образования, выявление положительных и отрицательных тенденций и принятии мер по устранению негативных явлений.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3.7.            Поиск, сбор информации, ее обработка и накопление для подготовки решений, предложений по совершенствованию учебно-воспитательного процесса в Учреждении. Выявление и обобщение положительного педагогического опыта, упреждение от использования малоэффективных педагогических технологий.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3.8.            </w:t>
      </w:r>
      <w:proofErr w:type="gramStart"/>
      <w:r w:rsidRPr="00592C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осуществлением координатных связей взаимодействия как внутри Учреждения, так и Учреждения с образовательными учреждениями дополнительного образования и общественными организациями.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3.9.            </w:t>
      </w:r>
      <w:proofErr w:type="gramStart"/>
      <w:r w:rsidRPr="00592C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 работой по организационному, научно-методическому, финансово-хозяйственному и кадровому обеспечению педагогического процесса, своевременностью и качеством выполнения намеченного.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3.10.       Изучение эффективности управления школой, педагогической и прагматической обоснованности принятых и принимаемых решений, </w:t>
      </w:r>
      <w:r w:rsidRPr="00592CCA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отношения членов коллектива к различным аспектам управленческой деятельности.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b/>
          <w:bCs/>
          <w:sz w:val="28"/>
          <w:szCs w:val="28"/>
        </w:rPr>
        <w:t>IV.          НАПРАВЛЕНИЯ ВНУТРИШКОЛЬНОГО КОНТРОЛЯ.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4.1.            Направлениями </w:t>
      </w:r>
      <w:proofErr w:type="spellStart"/>
      <w:r w:rsidRPr="00592CCA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 контроля является исполнение нормативных актов, объединенных в три группы: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Законодательные и нормативные акты прямого действия;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Ведомственные нормативные документы;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Локальные нормативные акты Учреждения.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7C82" w:rsidRPr="00592CCA" w:rsidRDefault="001E7C82" w:rsidP="001E7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b/>
          <w:bCs/>
          <w:sz w:val="28"/>
          <w:szCs w:val="28"/>
        </w:rPr>
        <w:t>V.              ОБЪЕКТЫ ВНУТРИШКОЛЬНОГО КОНТРОЛЯ.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проверяются через следующие объекты </w:t>
      </w:r>
      <w:proofErr w:type="spellStart"/>
      <w:r w:rsidRPr="00592CCA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 контроля: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5.1.            Учебный процесс.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Выполнение учебных программ.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-       Продуктивность работы учителя 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-       Уровень </w:t>
      </w:r>
      <w:proofErr w:type="spellStart"/>
      <w:r w:rsidRPr="00592CCA">
        <w:rPr>
          <w:rFonts w:ascii="Times New Roman" w:eastAsia="Times New Roman" w:hAnsi="Times New Roman" w:cs="Times New Roman"/>
          <w:sz w:val="28"/>
          <w:szCs w:val="28"/>
        </w:rPr>
        <w:t>сформированнсти</w:t>
      </w:r>
      <w:proofErr w:type="spellEnd"/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592CCA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592CCA">
        <w:rPr>
          <w:rFonts w:ascii="Times New Roman" w:eastAsia="Times New Roman" w:hAnsi="Times New Roman" w:cs="Times New Roman"/>
          <w:sz w:val="28"/>
          <w:szCs w:val="28"/>
        </w:rPr>
        <w:t>, личностных и предметных компетенций.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Индивидуальная работа с одаренными детьми.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Качество предметной внеурочной деятельности.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Навыки методов самостоятельного познания у учащихся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       -   </w:t>
      </w:r>
      <w:proofErr w:type="spellStart"/>
      <w:r w:rsidRPr="00592CCA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592CCA">
        <w:rPr>
          <w:rFonts w:ascii="Times New Roman" w:eastAsia="Times New Roman" w:hAnsi="Times New Roman" w:cs="Times New Roman"/>
          <w:sz w:val="28"/>
          <w:szCs w:val="28"/>
        </w:rPr>
        <w:t>  универсальных учебных действий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5.2.            Воспитательный процесс.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Уровень воспитанности учащихся.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lastRenderedPageBreak/>
        <w:t>-       Уровень общественной активности учащихся.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Качество работы классных руководителей.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Участие родителей в воспитательном процессе Учреждения.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Качество традиционных общешкольных мероприятий.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Уровень здоровья и физической подготовки учащихся.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Качество профилактической работы с педагогически запущенными детьми.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5.3.            Методическая работа.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Методический уровень каждого учителя.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Методика проведения уроков в рамках введения ФГОС ООО, НОО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Методический уровень каждого классного руководителя. Педагога дополнительного образования.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Механизм распространения педагогического опыта.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Повышение квалификации педагогов.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5.4.            Научная и экспериментальная деятельность.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Соответствие этой деятельности концепции развития Учреждения.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Степень научной обоснованности нововведений.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Результативность нововведений.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Уровень подготовленности педагогов к инновационной деятельности в рамках введения ФГОС ООО, НОО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Научно-исследовательская деятельность учащихся.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5.5.            Психологическое состояние.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Степень психологического комфорта (дискомфорта) учащихся, учителей.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Психологическая подготовленность коллектива к решению какой-либо проблемы. Введению какой-либо новой структуры и т.п.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lastRenderedPageBreak/>
        <w:t>5.6.            Обеспеченность учебно-воспитательного процесса необходимыми условиями.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Охрана труда.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Санитарно-гигиеническое состояние.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Обеспеченность учебно-техническим оборудованием, современными техническими средствами обучения.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Перечень подпунктов, перечисленных в п. 5.1., 5.2., 5.3., 5.4., 5.5., 5.6. является примерным.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7C82" w:rsidRPr="00592CCA" w:rsidRDefault="001E7C82" w:rsidP="001E7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b/>
          <w:bCs/>
          <w:sz w:val="28"/>
          <w:szCs w:val="28"/>
        </w:rPr>
        <w:t>VI.          ФУНКЦИИ ДОЛЖНОСТНОГО ЛИЦА, ОСУЩЕСТВЛЯЮЩЕГО ВНУТИРШКОЛЬНЫЙ КОНТРОЛЬ.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6.1.            Определение методов проверки в соответствии с тематикой и объемом проверки.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6.2.            Оценивание состояния преподавания учебных предметов.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6.3.            Координирование совместно с проверяемым педагогическим работником срока и темпа освоения </w:t>
      </w:r>
      <w:proofErr w:type="gramStart"/>
      <w:r w:rsidRPr="00592C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6.4.            Отслеживание результативности письменных проверочных работ по учебным предметам.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6.5.            Отслеживание </w:t>
      </w:r>
      <w:proofErr w:type="spellStart"/>
      <w:r w:rsidRPr="00592CCA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592CCA">
        <w:rPr>
          <w:rFonts w:ascii="Times New Roman" w:eastAsia="Times New Roman" w:hAnsi="Times New Roman" w:cs="Times New Roman"/>
          <w:sz w:val="28"/>
          <w:szCs w:val="28"/>
        </w:rPr>
        <w:t>  универсальных учебных действий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6.6.            Оценивание методического обеспечения образовательного процесса.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6.7.            Организация предварительного собеседования с педагогическим работником по тематике контроля.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6.8.            Оценивание самоанализа педагогического работника об уровне освоения программного материала, обоснованность этой информации.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6.9.            Оценивание внеклассной работы педагогического работника с </w:t>
      </w:r>
      <w:proofErr w:type="gramStart"/>
      <w:r w:rsidRPr="00592C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92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6.10.       Отслеживание условий проведения учебных и </w:t>
      </w:r>
      <w:proofErr w:type="spellStart"/>
      <w:r w:rsidRPr="00592CCA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 занятий по предмету в связи с введением ФГОС ООО, НОО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6.11.       Оценивание состояния условий для проведения учебно-воспитательного процесса.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6.12.       Оформление в установленные сроки анализа проведенной проверки.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6.13.       Оказание или организация методической помощи педагогическому работнику в реализации предложений и рекомендаций, данных во время проверки.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6.14.       Отслеживание устранения замечаний, недостатков в работе, данных во время проведения контроля.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6.15.       Принятие управленческих решений п</w:t>
      </w:r>
      <w:r>
        <w:rPr>
          <w:rFonts w:ascii="Times New Roman" w:eastAsia="Times New Roman" w:hAnsi="Times New Roman" w:cs="Times New Roman"/>
          <w:sz w:val="28"/>
          <w:szCs w:val="28"/>
        </w:rPr>
        <w:t>о итогам проведенного контроля.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CA">
        <w:rPr>
          <w:rFonts w:ascii="Times New Roman" w:eastAsia="Times New Roman" w:hAnsi="Times New Roman" w:cs="Times New Roman"/>
          <w:b/>
          <w:bCs/>
          <w:sz w:val="28"/>
          <w:szCs w:val="28"/>
        </w:rPr>
        <w:t>VII.        ПРАВА ЛИЦА, ОСУЩЕСТВЛЯЮЩЕГО ВНУТРИШКОЛЬНЫЙ КОНТРОЛЬ.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7.1.            Привлечение к контролю специалистов для проведения качественного анализа деятельности проверяемого.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7.2.            Получение (по договоренности) текстов проверочных работ из районного методического кабинета.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7.3.            Использование текстов, анкет, согласованных со школьным психологом.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7.4.            Внесение предложений о поощрении педагогического работника по итогам проверки.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7.5.            Вынесение рекомендаций по изучению опыта работы педагога для дальнейшего использования другими педагогическими работниками.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7.6.            Вынести предложение Педагогическому совету: принять решение о предоставлении педагогическому работнику «права самоконтроля».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7.7.            Перенос сроков проверки по просьбе </w:t>
      </w:r>
      <w:proofErr w:type="gramStart"/>
      <w:r w:rsidRPr="00592CCA">
        <w:rPr>
          <w:rFonts w:ascii="Times New Roman" w:eastAsia="Times New Roman" w:hAnsi="Times New Roman" w:cs="Times New Roman"/>
          <w:sz w:val="28"/>
          <w:szCs w:val="28"/>
        </w:rPr>
        <w:t>проверяемого</w:t>
      </w:r>
      <w:proofErr w:type="gramEnd"/>
      <w:r w:rsidRPr="00592CCA">
        <w:rPr>
          <w:rFonts w:ascii="Times New Roman" w:eastAsia="Times New Roman" w:hAnsi="Times New Roman" w:cs="Times New Roman"/>
          <w:sz w:val="28"/>
          <w:szCs w:val="28"/>
        </w:rPr>
        <w:t>, но не более чем на месяц.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7C82" w:rsidRPr="00592CCA" w:rsidRDefault="001E7C82" w:rsidP="001E7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VIII.    ОТВЕТСТВЕННОСТЬ </w:t>
      </w:r>
      <w:proofErr w:type="gramStart"/>
      <w:r w:rsidRPr="00592CCA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ПРОВЕРЯЮЩЕГО</w:t>
      </w:r>
      <w:proofErr w:type="gramEnd"/>
      <w:r w:rsidRPr="00592C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ЗА: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8.1.            тактичное отношение к проверяемому работнику во время проведения контрольных мероприятий.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8.2.            качественную подготовку к проведению контроля.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8.3.            ознакомление с итогами контроля до вынесения результатов на широкое обсуждение.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8.4.            срыв сроков проведения контроля.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8.5.            качество проведения анализа деятельности работника.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8.6.            соблюдение конфиденциальности при обнаружении недостатков в деятельности работника при условии устранения их в процессе контроля.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8.7.            доказательно</w:t>
      </w:r>
      <w:r>
        <w:rPr>
          <w:rFonts w:ascii="Times New Roman" w:eastAsia="Times New Roman" w:hAnsi="Times New Roman" w:cs="Times New Roman"/>
          <w:sz w:val="28"/>
          <w:szCs w:val="28"/>
        </w:rPr>
        <w:t>сть выводов по итогам контроля.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b/>
          <w:bCs/>
          <w:sz w:val="28"/>
          <w:szCs w:val="28"/>
        </w:rPr>
        <w:t>IX.          ОРГАНИЗАЦИЯ ВНУТРИШКОЛЬНОГО КОНТРОЛЯ. 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9.1.            Организационными видами контроля являются: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Плановые проверки;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Оперативные проверки;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Административный контроль.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9.2.            Классификация форм контроля.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·        По содержанию: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Тематический;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Фронтальный.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·        По признаку исполнителя: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Коллективная форма;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Взаимоконтроль;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Самоконтроль;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Административный контроль;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Общественный контроль.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lastRenderedPageBreak/>
        <w:t>·        По охвату объектов контроля: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-Классно-обобщающий;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-Фронтальный;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-Тематический;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-Персональный;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-Комплексный;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-Обзорный.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9.3.            Контроль осуществляется в соответствии с планом работы Учреждения, где указываются конкретные цели, объекты, виды, формы, сроки и продолжительность контроля.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9.4.            Методами контроля являются: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Документальный контроль;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Экспертиза;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Наблюдение;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Тестирование;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Контрольные срезы;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Интервьюирование участников образовательного процесса;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Анкетирование;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Хронометраж и др.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9.5.            Средства контроля: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Печатные (памятки, схемы анализа уроков и воспитательных мероприятий, анкеты, тесты, диагностические карты и др.);</w:t>
      </w:r>
      <w:proofErr w:type="gramEnd"/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Технические (видеоматериалы, электронные презентации).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9.6.            Продолжительность комплексного, индивидуального контроля не может быть более 10, тематического – 5 дней.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lastRenderedPageBreak/>
        <w:t>9.7.            Периодичность и виды контроля определяются администрацией школы самостоятельно на учебный год по мере необходимости получения объективной информации о реальном состоянии дел и результатах деятельности работников и доводятся до коллектива.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9.8.            Посещение уроков, других учебных и внеклассных мероприятий с учащимися проводится в соответствии с расписанием занятий Учреждения. Количество посещаемых уроков и занятий в период контроля деятельности одного работника не может превышать 5. Работник, деятельность которого контролируется, должен быть извещен не позже 7 дней до начала контроля.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9.9.            В необходимых случаях с целью надзора могут быть организованы внеплановые проверки, о чем работники должны быть информированы не позднее 1 дня до начала проверки.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9.10.       Основание для контроля являются: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План-график контроля по Учреждению;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Заявление работника;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-       Обращение учащихся, их родителей (законных представителей) по поводу 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арушения их прав.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b/>
          <w:bCs/>
          <w:sz w:val="28"/>
          <w:szCs w:val="28"/>
        </w:rPr>
        <w:t>X.              ОСВОБОЖДЕНИЕ ОТ ВНУТРИШКОЛЬНОГО КОНТРОЛЯ.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10.1.       Педагогические работники могут быть освобождены от контроля их деятельности на определенный срок по решению Педагогического совета, которое закрепляется приказом директора Учреждения.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Конкретные сроки освобождения работника от контроля устанавливаются директором Учреждения.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10.2.       Ходатайство об освобождении работника от контроля может исходить от самого работника, Педагогического совета, Методического объединения, администрации Учреждения, Методического совета, отдела образования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10.3.       Педагогический работник, освобожденный от контроля, выполняет свои служебные обязанности на «полном самоконтроле» или на «частичном самоконтроле».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10.4.       Условием перевода работника в режим «полного или частичного самоконтроля» являются внешн</w:t>
      </w:r>
      <w:r>
        <w:rPr>
          <w:rFonts w:ascii="Times New Roman" w:eastAsia="Times New Roman" w:hAnsi="Times New Roman" w:cs="Times New Roman"/>
          <w:sz w:val="28"/>
          <w:szCs w:val="28"/>
        </w:rPr>
        <w:t>ие результаты его деятельности.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b/>
          <w:bCs/>
          <w:sz w:val="28"/>
          <w:szCs w:val="28"/>
        </w:rPr>
        <w:t>XI.          ДОКУМЕНТАЦИЯ.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11.1.       План </w:t>
      </w:r>
      <w:proofErr w:type="spellStart"/>
      <w:r w:rsidRPr="00592CCA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 контроля.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11.2.       Анализ выполнения </w:t>
      </w:r>
      <w:proofErr w:type="spellStart"/>
      <w:r w:rsidRPr="00592CCA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 контроля.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11.3.       Справки, акты проверок.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11.4.       Решения по итогам </w:t>
      </w:r>
      <w:proofErr w:type="spellStart"/>
      <w:r w:rsidRPr="00592CCA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592CCA">
        <w:rPr>
          <w:rFonts w:ascii="Times New Roman" w:eastAsia="Times New Roman" w:hAnsi="Times New Roman" w:cs="Times New Roman"/>
          <w:sz w:val="28"/>
          <w:szCs w:val="28"/>
        </w:rPr>
        <w:t xml:space="preserve"> контроля.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11.5.       По итогам проверки издается приказ или распоряжение по Учреждению.</w:t>
      </w:r>
    </w:p>
    <w:p w:rsidR="001E7C82" w:rsidRPr="00592CCA" w:rsidRDefault="001E7C82" w:rsidP="001E7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CCA">
        <w:rPr>
          <w:rFonts w:ascii="Times New Roman" w:eastAsia="Times New Roman" w:hAnsi="Times New Roman" w:cs="Times New Roman"/>
          <w:sz w:val="28"/>
          <w:szCs w:val="28"/>
        </w:rPr>
        <w:t>11.6.       Документация хранится в течение 5 лет.</w:t>
      </w:r>
    </w:p>
    <w:p w:rsidR="005D3446" w:rsidRPr="001E7C82" w:rsidRDefault="005D3446" w:rsidP="001E7C82"/>
    <w:sectPr w:rsidR="005D3446" w:rsidRPr="001E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82"/>
    <w:rsid w:val="001E7C82"/>
    <w:rsid w:val="005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C8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C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2013-08-19T06:01:00Z</dcterms:created>
  <dcterms:modified xsi:type="dcterms:W3CDTF">2013-08-19T06:07:00Z</dcterms:modified>
</cp:coreProperties>
</file>