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3" w:rsidRDefault="00195E69" w:rsidP="00292DBC">
      <w:pPr>
        <w:rPr>
          <w:rFonts w:ascii="Times New Roman" w:hAnsi="Times New Roman" w:cs="Times New Roman"/>
          <w:b/>
          <w:sz w:val="24"/>
          <w:szCs w:val="24"/>
        </w:rPr>
      </w:pPr>
      <w:r w:rsidRPr="00321E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92DBC" w:rsidRPr="00321EBF" w:rsidRDefault="00195E69" w:rsidP="00430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0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E2892" w:rsidRPr="00321EBF">
        <w:rPr>
          <w:rFonts w:ascii="Times New Roman" w:hAnsi="Times New Roman" w:cs="Times New Roman"/>
          <w:b/>
          <w:sz w:val="24"/>
          <w:szCs w:val="24"/>
        </w:rPr>
        <w:t xml:space="preserve">Окружающий мир  </w:t>
      </w:r>
      <w:r w:rsidR="00430E1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«Школа России»</w:t>
      </w:r>
      <w:r w:rsidR="000E2892" w:rsidRPr="00321EBF">
        <w:rPr>
          <w:rFonts w:ascii="Times New Roman" w:hAnsi="Times New Roman" w:cs="Times New Roman"/>
          <w:b/>
          <w:sz w:val="24"/>
          <w:szCs w:val="24"/>
        </w:rPr>
        <w:t xml:space="preserve">                 2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2012-2013 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f3"/>
        <w:tblW w:w="15848" w:type="dxa"/>
        <w:tblInd w:w="-856" w:type="dxa"/>
        <w:tblLayout w:type="fixed"/>
        <w:tblLook w:val="04A0"/>
      </w:tblPr>
      <w:tblGrid>
        <w:gridCol w:w="568"/>
        <w:gridCol w:w="117"/>
        <w:gridCol w:w="3427"/>
        <w:gridCol w:w="2268"/>
        <w:gridCol w:w="2588"/>
        <w:gridCol w:w="2486"/>
        <w:gridCol w:w="2268"/>
        <w:gridCol w:w="19"/>
        <w:gridCol w:w="803"/>
        <w:gridCol w:w="28"/>
        <w:gridCol w:w="1276"/>
      </w:tblGrid>
      <w:tr w:rsidR="00292DBC" w:rsidRPr="00321EBF" w:rsidTr="00430E13">
        <w:tc>
          <w:tcPr>
            <w:tcW w:w="568" w:type="dxa"/>
            <w:vMerge w:val="restart"/>
          </w:tcPr>
          <w:p w:rsidR="00292DBC" w:rsidRPr="00321EBF" w:rsidRDefault="00292DBC" w:rsidP="00292DBC">
            <w:pPr>
              <w:ind w:left="-278"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321EBF" w:rsidRDefault="00195E69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2DBC"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92DBC" w:rsidRPr="00321EBF" w:rsidRDefault="00292DBC" w:rsidP="0029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42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0" w:type="dxa"/>
            <w:gridSpan w:val="3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292DBC" w:rsidRPr="00321EBF" w:rsidTr="00430E13">
        <w:tc>
          <w:tcPr>
            <w:tcW w:w="56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86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14572" w:type="dxa"/>
            <w:gridSpan w:val="10"/>
          </w:tcPr>
          <w:p w:rsidR="00292DBC" w:rsidRPr="00195E69" w:rsidRDefault="00292DBC" w:rsidP="000E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«Где мы живём?» (4 ч)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5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задачами раздела и урока. Имя родной страны –</w:t>
            </w:r>
            <w:r w:rsidR="00392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Россия, или Российская Федерация. Государственные символы Российской Федерации: герб, флаг, гимн.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  <w:r w:rsidR="00392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92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многонациональная страна. Государственный язык.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68" w:type="dxa"/>
          </w:tcPr>
          <w:p w:rsidR="003A46FE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850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5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село.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и села. Типы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жилых построек в городе и селе.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Наш город.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«Родной город».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характерные особенности городских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поселений; собирать информацию для проекта; описывать предметы на основе предложенного плана.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FE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город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село;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доме по плану;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292DBC" w:rsidRDefault="00292DBC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  <w:p w:rsidR="00430E13" w:rsidRPr="00321EBF" w:rsidRDefault="00430E13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5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рукотворный мир.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ценность природы и необходимость нести ответственность за её сохранение.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выводы из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5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Наш адрес в мире.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Вселенная. Звезды и планеты. Земля одна из планет.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стран и народов на Земле.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Наша страна – одна из стран  мира, родной дом многих народов. Разнообразие городов и сел России. Наш город, наш край – наша малая родина.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определять «свой адрес» в мире;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Работать в паре: сравнивать звёзды и планеты;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в учебнике, находить на ней нашу планету;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-называть свой домашний адрес;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5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-выполнять тестовые задания учебника;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свои достижения и достижения учащихся.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13" w:rsidRPr="00321EBF" w:rsidTr="001B7FAD">
        <w:tc>
          <w:tcPr>
            <w:tcW w:w="15848" w:type="dxa"/>
            <w:gridSpan w:val="11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«Природа» (20 ч)</w:t>
            </w: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и живая природа.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высказывание; проводить сравнение;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667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  <w:r w:rsidRPr="00321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430E13" w:rsidRPr="00321EBF" w:rsidRDefault="00430E13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 в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погоду как сочетание температуры воздуха, облачности, осадков, ветра;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(экскурсия).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за осенними явлениями неживой и живой природе.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изменения в природе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взаимосвязь. 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природные объекты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атласа-определителя;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осени (урок).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-прослеживать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осенних явлений в живой природе с явлениями в неживой природе. 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92DBC" w:rsidRPr="00321EBF" w:rsidRDefault="00292DBC" w:rsidP="000E289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Созвездие Кассиопея, Орион, Лебедь, Зодиак.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-осуществлять самопроверку.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Заглянем в кладовые земли.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 и минералы.</w:t>
            </w:r>
            <w:r w:rsidR="003A4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Гранит и его состав.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 в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3A4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: исследовать с помощью лупы состав гранита, рассматривать образцы полевого шпата, кварца и слюды;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горные породы и минералы;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 воздух и про воду.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оценку учителя.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значение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и воды для растений, животных и человека; научатся анализировать схемы.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в паре: анализировать схемы, показывающие источники загрязнения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и воды;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растения.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растений. Деревья, кустарники, травы. Лиственные и хвойные растения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воздействие растений на человека.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деревьев,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кустарников, трав своего края;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животных.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Насекомые, рыбы, птицы, звери .земноводные. пресмыкающиеся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ависимость строения животных от их образа жизни.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животных (лягушек и жаб) на основании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книги «Зелёные страницы», выявлять зависимость строения тела животного от его образа жизни.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Невидимые нити.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Связи в природе, между природой и человеком. Необходимость сохранени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я»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невидимых» нитей.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изучаемые взаимосвязи;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Дикорастущие и культурные растения, их различие. Разнообразие культурных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растений. Легенды о растениях.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сравнивать и различать дикорастущие и культурные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растения; находить новую информацию в тексте.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дикорастущие и культурные растения;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-осуществлять контроль и коррекцию;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информацию о растениях;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пользоваться дополнительной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литературой.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диких и домашних животных, моделировать значение домашних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для человека;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982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7" w:type="dxa"/>
          </w:tcPr>
          <w:p w:rsidR="00292DBC" w:rsidRPr="00321EBF" w:rsidRDefault="00292DBC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живого уголка.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живого уголка: аквариумные рыбки, морская свинка, хомячок, канарейка,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определять животных живого уголка; ухаживать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некоторыми из них.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рассказывать о животных живого уголка и уходе за ними;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  <w:p w:rsidR="00430E13" w:rsidRPr="00321EBF" w:rsidRDefault="00430E13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 кошек и собак.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осуществлять поиск необходимой информации для выполнения учебных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Интернета.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430E13" w:rsidRPr="00321EBF" w:rsidRDefault="00430E13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ответственного отношения к домашнему питомцу.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78227D">
        <w:trPr>
          <w:trHeight w:val="1265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венерин башмачок, лотос, женьшень, дровосек реликтовый, белый журавль.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Зубр).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сохранению и увеличению численности этих растений и животных.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с помощью дополнительной литературы, Интернета сообщение о растении или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 из Красной книги России (по своему выбору).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1407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озьмём под защиту».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собственную Красную книгу;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13" w:rsidRPr="00321EBF" w:rsidTr="00430E13">
        <w:tc>
          <w:tcPr>
            <w:tcW w:w="15848" w:type="dxa"/>
            <w:gridSpan w:val="11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«Жизнь города и села» (10 ч)</w:t>
            </w: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экономика.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осознавать сопричастность членов семьи к областям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экономики страны.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осуществлять поиск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взаимосвязи отраслей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при производстве определённых продуктов;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чего что сделано.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природных материалов для изготовления предметов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изображать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производственные цепочки с помощью моделей.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и классификацию;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построить дом.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-предлагать вопросы к тексту.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бывает транспорт.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транспорта. Первоначальные представления об истории развития транспорта.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транспортные средства; запомнят номера телефонов экстренных служб.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образование.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 (музей, театр, цирк, выставочный зал, концертный зал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осознавать необходимость посещения культурных учреждений,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извлекать из текста нужную информацию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важны. Проект «Профессии».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-интервьюировать респондентов об особенностях их профессий.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(экскурсия).</w:t>
            </w:r>
          </w:p>
          <w:p w:rsidR="00292DBC" w:rsidRPr="00321EBF" w:rsidRDefault="00292DBC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264921" w:rsidRDefault="00292DBC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птиц.</w:t>
            </w:r>
          </w:p>
          <w:p w:rsidR="0078227D" w:rsidRPr="00321EBF" w:rsidRDefault="0078227D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698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зиме (урок).</w:t>
            </w:r>
            <w:r w:rsidRPr="00321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Зимние явления в неживой и живой природе.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обобщать наблюдения за зимними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явлениями; готовить сообщения и выступать с ними.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в соответствии с набранными баллами.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озьмём под защиту», «Профессии».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3A46FE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13" w:rsidRPr="00321EBF" w:rsidTr="00430E13">
        <w:tc>
          <w:tcPr>
            <w:tcW w:w="15848" w:type="dxa"/>
            <w:gridSpan w:val="11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FE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«Здоровье и безопасность» (9 ч)</w:t>
            </w: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человека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задачами раздела. Внешнее и внутреннее строение тела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человека. Местоположение важнейших органов и их работа.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называть и показывать внешние части тела человека;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необходимость безопасного и здорового образа жизни.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и показывать внешние части тела человека;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Коммуникативные </w:t>
            </w: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-различать продукты растительного и животного происхождения;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292DBC" w:rsidRPr="00321EBF" w:rsidRDefault="00292DBC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29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Берегись автомобиля!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улицах и дорогах (сигналы светофора, дорожные знаки перехода улицы).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. Практическая работа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Школа пешехода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proofErr w:type="spell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пешехода. Практическая работа на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пришкольном участке или на полигоне ГИБДД.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соблюдать изученные правила безопасности,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необходимость соблюдения правил дорожного движения.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правила безопасности на основе прочитанных рассказов;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78227D">
        <w:trPr>
          <w:trHeight w:val="840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опасности.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в быту.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партнёра.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представленными в учебнике.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Пожар.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На воде и в лесу.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в воде и в лесу.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избегать опасности на воде и в лесу; запомнят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во время купания.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  <w:r w:rsidR="00430E13"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-запомнить правила поведения во время купания;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незнакомцы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</w:t>
            </w:r>
            <w:proofErr w:type="gram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,и</w:t>
            </w:r>
            <w:proofErr w:type="gram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аналогичных.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78227D" w:rsidRPr="00321EBF" w:rsidRDefault="0078227D" w:rsidP="00195E6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3A46FE" w:rsidRDefault="003A46FE" w:rsidP="003A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потенциальные опасности при контактах с незнакомыми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982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в соответствии с набранными баллами.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13" w:rsidRPr="00321EBF" w:rsidTr="00430E13">
        <w:tc>
          <w:tcPr>
            <w:tcW w:w="15848" w:type="dxa"/>
            <w:gridSpan w:val="11"/>
          </w:tcPr>
          <w:p w:rsidR="00430E13" w:rsidRPr="00321EBF" w:rsidRDefault="00430E13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Раздел «Общение» </w:t>
            </w:r>
            <w:proofErr w:type="gramStart"/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 </w:t>
            </w:r>
            <w:proofErr w:type="gramEnd"/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t>7 ч)</w:t>
            </w: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Наша дружная семья.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287" w:type="dxa"/>
            <w:gridSpan w:val="2"/>
          </w:tcPr>
          <w:p w:rsidR="00195E69" w:rsidRDefault="00292DBC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E6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учебные  задачи при изучении материала раздела «Общение и данного 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ситуации семейного чтения,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семейных обедов. 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«Родословная».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195E69" w:rsidRDefault="00195E69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и школьный коллектив.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учеба, игры, отдых.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Этика общения с одноклассниками,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учителями и руководством школы.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устной форме; обобщать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и своего партнёра.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-ориентация в нравственном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смысле поступков.</w:t>
            </w:r>
          </w:p>
        </w:tc>
        <w:tc>
          <w:tcPr>
            <w:tcW w:w="2287" w:type="dxa"/>
            <w:gridSpan w:val="2"/>
          </w:tcPr>
          <w:p w:rsidR="00195E69" w:rsidRDefault="00292DBC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95E69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школьном коллективе, совместных мероприятиях в классе,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вопрос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культуре общения в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этики в общении.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Формулы приветствия и прощания.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Этикет общения по телефону.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общественном транспорте.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Коммуникативные </w:t>
            </w: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привила поведения в общественном транспорте и в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мальчика с девочкой, мужчины с женщиной;</w:t>
            </w:r>
          </w:p>
          <w:p w:rsidR="00292DBC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  <w:p w:rsidR="0078227D" w:rsidRPr="00321EBF" w:rsidRDefault="0078227D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Ты и твои друзья.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гостях.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  <w:p w:rsidR="0078227D" w:rsidRPr="00321EBF" w:rsidRDefault="0078227D" w:rsidP="002649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195E69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>бсуждать морально-этические аспекты дружбы на примере пословиц народов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Мы – зрители и пассажиры.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поведения в общественных местах (в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театре, кинотеатре, консерватории, в общественном транспорте).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вести себя в общественных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2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урока,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адекватную самооценку в соответствии с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набранными баллами</w:t>
            </w:r>
          </w:p>
        </w:tc>
        <w:tc>
          <w:tcPr>
            <w:tcW w:w="803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4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21" w:rsidRPr="00321EBF" w:rsidTr="00430E13">
        <w:tc>
          <w:tcPr>
            <w:tcW w:w="15848" w:type="dxa"/>
            <w:gridSpan w:val="11"/>
          </w:tcPr>
          <w:p w:rsidR="00264921" w:rsidRPr="00321EBF" w:rsidRDefault="00264921" w:rsidP="000E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6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Раздел «Путешествия» (18 ч)</w:t>
            </w: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вокруг.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целями и задачами раздела.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Горизонт. Линия горизонта.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Стороны горизонта.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Форма Земли.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ориентирование местности. Ориентиры. Ориентирование по компасу, солнцу, местным природным признакам. Компас – прибор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определения сторон горизонта. Как пользоваться компасом.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ориентироваться на местности с помощью компаса; по местным признакам.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195E69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ориентиры на рисунке учебника, </w:t>
            </w:r>
            <w:r w:rsidR="00292DBC"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дороге от дома до школы, в своём селе;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Формы земной поверхности.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Равнины и горы. Холмы и овраги. Красота гор.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по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 холм и гору;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(экскурсия).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над весенними явлениями  природы.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за состоянием погоды, за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весенними явлениями природы; оценивать воздействие пробуждения природы на человека.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учебную задачу экскурсии, стремиться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</w:t>
            </w:r>
            <w:r w:rsidR="001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(урок)</w:t>
            </w: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явления в неживой и живо природе.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основам смыслового чтения познавательных текстов.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-знакомиться с изменениями в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и живой природе весной;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карте.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 w:themeFill="background1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-осваивать приёмы чтения карты;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России».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к выполнению проекта: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новую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городах России.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научатся: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Москве.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Москва – столица нашей Родины. Первоначальные сведения об истории основании города. План Москвы. Герб Москвы. Основные </w:t>
            </w:r>
            <w:proofErr w:type="spell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</w:t>
            </w:r>
            <w:proofErr w:type="spell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  <w:proofErr w:type="spell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столицы.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находить Москву на карте России; называть основные достопримечательности столицы.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описывать достопримечательности Москвы.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-описывать достопримечательности по фотографиям;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Московский Кремль – символ нашей Родины.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Достопримечательности Кремля и красной площади.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Город на Неве.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 – северная столица </w:t>
            </w:r>
            <w:proofErr w:type="spellStart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  <w:proofErr w:type="spellEnd"/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. Герб и план города, архитектурные памятники. Памятник Петру 1, история его создания.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планете.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Карта мира. Океаны и материки (континенты), их изображение на карте.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находить, называть и показывать на глобусе и карте мира океаны и материки; осознают масштабность нашей планеты, а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– её жителями.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-находить, называть и показывать на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 и карте мира океаны и материки;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материкам</w:t>
            </w:r>
            <w:r w:rsidRPr="00321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Части света: Европа и Азия.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высказывания; осуществлять взаимоконтроль; договариваться и приходить к общему решению.</w:t>
            </w:r>
          </w:p>
          <w:p w:rsidR="0078227D" w:rsidRPr="00321EBF" w:rsidRDefault="0078227D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Страны мира. Проект «Страны мира»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выполнению проекта: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195E69" w:rsidRDefault="00292DBC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E6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сравнивать физическую и политическую карты мира;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-готовить сообщения о выбранных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Впереди лето.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и животных, доступных для наблюдений в летнее время. Красота животных.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195E69" w:rsidRDefault="00195E69" w:rsidP="0019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292DBC" w:rsidRPr="00321EBF" w:rsidRDefault="00292DBC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rPr>
          <w:trHeight w:val="1265"/>
        </w:trPr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знаний и умений.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итоговый и пошаговый контроль по результату.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</w:t>
            </w: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неправильность предложенных ответов;</w:t>
            </w:r>
          </w:p>
          <w:p w:rsidR="00292DBC" w:rsidRPr="00321EBF" w:rsidRDefault="00292DBC" w:rsidP="007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  <w:r w:rsidR="007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BC" w:rsidRPr="00321EBF" w:rsidTr="00430E13">
        <w:tc>
          <w:tcPr>
            <w:tcW w:w="685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7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результатов проектной деятельности. Формирование</w:t>
            </w:r>
            <w:r w:rsidR="00782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EBF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адекватной оценки своих достижений.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292DBC" w:rsidRPr="00321EBF" w:rsidRDefault="00292DBC" w:rsidP="000E2892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292DBC" w:rsidRPr="00321EBF" w:rsidRDefault="00292DBC" w:rsidP="00430E1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8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BF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831" w:type="dxa"/>
            <w:gridSpan w:val="2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DBC" w:rsidRPr="00321EBF" w:rsidRDefault="00292DBC" w:rsidP="000E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BC" w:rsidRPr="00321EBF" w:rsidRDefault="00292DBC" w:rsidP="0078227D">
      <w:pPr>
        <w:rPr>
          <w:rFonts w:ascii="Times New Roman" w:hAnsi="Times New Roman" w:cs="Times New Roman"/>
          <w:sz w:val="24"/>
          <w:szCs w:val="24"/>
        </w:rPr>
      </w:pPr>
    </w:p>
    <w:sectPr w:rsidR="00292DBC" w:rsidRPr="00321EBF" w:rsidSect="000E2892"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DBC"/>
    <w:rsid w:val="000E2892"/>
    <w:rsid w:val="00166E86"/>
    <w:rsid w:val="00195E69"/>
    <w:rsid w:val="001C7018"/>
    <w:rsid w:val="00264921"/>
    <w:rsid w:val="00292DBC"/>
    <w:rsid w:val="00321EBF"/>
    <w:rsid w:val="003333B2"/>
    <w:rsid w:val="003923FA"/>
    <w:rsid w:val="003A46FE"/>
    <w:rsid w:val="003B32ED"/>
    <w:rsid w:val="003E19A6"/>
    <w:rsid w:val="00406067"/>
    <w:rsid w:val="00430E13"/>
    <w:rsid w:val="005E7291"/>
    <w:rsid w:val="005F57AB"/>
    <w:rsid w:val="00677F9B"/>
    <w:rsid w:val="006F3AE7"/>
    <w:rsid w:val="0078227D"/>
    <w:rsid w:val="008E35F5"/>
    <w:rsid w:val="0095525D"/>
    <w:rsid w:val="009910E9"/>
    <w:rsid w:val="00A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BC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19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A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E19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E19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E19A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E19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19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19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19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19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19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E19A6"/>
    <w:rPr>
      <w:b/>
      <w:bCs/>
    </w:rPr>
  </w:style>
  <w:style w:type="character" w:styleId="a8">
    <w:name w:val="Emphasis"/>
    <w:uiPriority w:val="20"/>
    <w:qFormat/>
    <w:rsid w:val="003E19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E19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E1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9A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19A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E19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E19A6"/>
    <w:rPr>
      <w:b/>
      <w:bCs/>
      <w:i/>
      <w:iCs/>
    </w:rPr>
  </w:style>
  <w:style w:type="character" w:styleId="ad">
    <w:name w:val="Subtle Emphasis"/>
    <w:uiPriority w:val="19"/>
    <w:qFormat/>
    <w:rsid w:val="003E19A6"/>
    <w:rPr>
      <w:i/>
      <w:iCs/>
    </w:rPr>
  </w:style>
  <w:style w:type="character" w:styleId="ae">
    <w:name w:val="Intense Emphasis"/>
    <w:uiPriority w:val="21"/>
    <w:qFormat/>
    <w:rsid w:val="003E19A6"/>
    <w:rPr>
      <w:b/>
      <w:bCs/>
    </w:rPr>
  </w:style>
  <w:style w:type="character" w:styleId="af">
    <w:name w:val="Subtle Reference"/>
    <w:uiPriority w:val="31"/>
    <w:qFormat/>
    <w:rsid w:val="003E19A6"/>
    <w:rPr>
      <w:smallCaps/>
    </w:rPr>
  </w:style>
  <w:style w:type="character" w:styleId="af0">
    <w:name w:val="Intense Reference"/>
    <w:uiPriority w:val="32"/>
    <w:qFormat/>
    <w:rsid w:val="003E19A6"/>
    <w:rPr>
      <w:smallCaps/>
      <w:spacing w:val="5"/>
      <w:u w:val="single"/>
    </w:rPr>
  </w:style>
  <w:style w:type="character" w:styleId="af1">
    <w:name w:val="Book Title"/>
    <w:uiPriority w:val="33"/>
    <w:qFormat/>
    <w:rsid w:val="003E19A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19A6"/>
    <w:pPr>
      <w:outlineLvl w:val="9"/>
    </w:pPr>
  </w:style>
  <w:style w:type="table" w:styleId="af3">
    <w:name w:val="Table Grid"/>
    <w:basedOn w:val="a1"/>
    <w:uiPriority w:val="59"/>
    <w:rsid w:val="00292DB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92DBC"/>
    <w:rPr>
      <w:lang w:val="ru-RU" w:bidi="ar-SA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292DBC"/>
    <w:rPr>
      <w:lang w:val="ru-RU" w:bidi="ar-SA"/>
    </w:rPr>
  </w:style>
  <w:style w:type="paragraph" w:styleId="af7">
    <w:name w:val="footer"/>
    <w:basedOn w:val="a"/>
    <w:link w:val="af6"/>
    <w:uiPriority w:val="99"/>
    <w:semiHidden/>
    <w:unhideWhenUsed/>
    <w:rsid w:val="002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92DBC"/>
    <w:rPr>
      <w:sz w:val="20"/>
      <w:szCs w:val="20"/>
      <w:lang w:val="ru-RU" w:bidi="ar-SA"/>
    </w:rPr>
  </w:style>
  <w:style w:type="paragraph" w:styleId="af9">
    <w:name w:val="endnote text"/>
    <w:basedOn w:val="a"/>
    <w:link w:val="af8"/>
    <w:uiPriority w:val="99"/>
    <w:semiHidden/>
    <w:unhideWhenUsed/>
    <w:rsid w:val="00292DBC"/>
    <w:pPr>
      <w:spacing w:after="0" w:line="240" w:lineRule="auto"/>
    </w:pPr>
    <w:rPr>
      <w:sz w:val="20"/>
      <w:szCs w:val="20"/>
    </w:rPr>
  </w:style>
  <w:style w:type="paragraph" w:customStyle="1" w:styleId="afa">
    <w:name w:val="?ћР±С‹С‡РЅС‹Р№ (РІРµР±)"/>
    <w:basedOn w:val="a"/>
    <w:uiPriority w:val="99"/>
    <w:rsid w:val="00292DBC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751B-31AB-4676-9EC5-D6C871B4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10929</Words>
  <Characters>62299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</dc:creator>
  <cp:keywords/>
  <dc:description/>
  <cp:lastModifiedBy>Ариф</cp:lastModifiedBy>
  <cp:revision>4</cp:revision>
  <dcterms:created xsi:type="dcterms:W3CDTF">2012-06-25T20:57:00Z</dcterms:created>
  <dcterms:modified xsi:type="dcterms:W3CDTF">2012-08-15T06:25:00Z</dcterms:modified>
</cp:coreProperties>
</file>